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6BD" w:rsidRDefault="00B106BD" w:rsidP="00B4274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979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1031_12585534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979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121E" w:rsidRPr="004110FC" w:rsidRDefault="006A121E" w:rsidP="00B4274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lastRenderedPageBreak/>
        <w:t>3.2. В договоре об образовании указываются основные характеристики предоставляемого образования, в том числе, вид, уровень и (или) направленность дополнительной образовательной программы, формы обучения, срок освоения дополнительной образовательной программы.</w:t>
      </w:r>
    </w:p>
    <w:p w:rsidR="006A121E" w:rsidRPr="004110FC" w:rsidRDefault="006A121E" w:rsidP="00B4274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A121E" w:rsidRPr="004110FC" w:rsidRDefault="006A121E" w:rsidP="004110FC">
      <w:pPr>
        <w:jc w:val="center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b/>
          <w:bCs/>
          <w:sz w:val="24"/>
          <w:szCs w:val="24"/>
        </w:rPr>
        <w:t>4. Изменение образовательных отношений</w:t>
      </w:r>
    </w:p>
    <w:p w:rsidR="006A121E" w:rsidRPr="004110FC" w:rsidRDefault="006A121E" w:rsidP="00B4274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4.1.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</w:p>
    <w:p w:rsidR="006A121E" w:rsidRPr="004110FC" w:rsidRDefault="006A121E" w:rsidP="00B4274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- переход с очной формы обучения на семейное образование и наоборот;</w:t>
      </w:r>
    </w:p>
    <w:p w:rsidR="006A121E" w:rsidRPr="004110FC" w:rsidRDefault="006A121E" w:rsidP="00B4274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- перевод на обучение по другой дополнительной образовательной программе;</w:t>
      </w:r>
    </w:p>
    <w:p w:rsidR="006A121E" w:rsidRPr="004110FC" w:rsidRDefault="006A121E" w:rsidP="00B4274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- иные случаи, предусмотренные нормативно-правовыми актами.</w:t>
      </w:r>
    </w:p>
    <w:p w:rsidR="006A121E" w:rsidRPr="004110FC" w:rsidRDefault="006A121E" w:rsidP="00B4274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4.2. Основанием для изменения образовательных отношений является приказ директор</w:t>
      </w:r>
      <w:r w:rsidR="00B42743">
        <w:rPr>
          <w:rFonts w:ascii="Times New Roman" w:hAnsi="Times New Roman" w:cs="Times New Roman"/>
          <w:sz w:val="24"/>
          <w:szCs w:val="24"/>
        </w:rPr>
        <w:t>а</w:t>
      </w:r>
      <w:r w:rsidR="004110FC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6A121E" w:rsidRPr="004110FC" w:rsidRDefault="006A121E" w:rsidP="004110FC">
      <w:pPr>
        <w:jc w:val="center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b/>
          <w:bCs/>
          <w:sz w:val="24"/>
          <w:szCs w:val="24"/>
        </w:rPr>
        <w:t>5. Прекращение образовательных отношений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5.1. Образовательные отношения прекращаются в связи с отчислением учащегося из организации, осуществляющей образовательную деятельность: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- в связи с получением образования (завершением обучения);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- досрочно по основаниям, установленным законодательством об образовании.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5.2. Образовательные отношения могут быть прекращены досрочно в следующих случаях: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1) по инициативе учащегося или (родителей (законных представителей) несовершеннолетнего учащегося),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2)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3) по обстоятельствам, не зависящи</w:t>
      </w:r>
      <w:r w:rsidR="00A267E3">
        <w:rPr>
          <w:rFonts w:ascii="Times New Roman" w:hAnsi="Times New Roman" w:cs="Times New Roman"/>
          <w:sz w:val="24"/>
          <w:szCs w:val="24"/>
        </w:rPr>
        <w:t>м от воли</w:t>
      </w:r>
      <w:r w:rsidRPr="004110FC">
        <w:rPr>
          <w:rFonts w:ascii="Times New Roman" w:hAnsi="Times New Roman" w:cs="Times New Roman"/>
          <w:sz w:val="24"/>
          <w:szCs w:val="24"/>
        </w:rPr>
        <w:t xml:space="preserve"> учащегося (родителей (законных представителей) несовершеннолетнего учащегося)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lastRenderedPageBreak/>
        <w:t>5.3. Досрочное прекращение образовательных отношений по инициативе учащегося (родителей (законных представителей) несовершеннолетнего учащегося) не влечет за собой каких-либо дополнительных, в том числе материальных, об</w:t>
      </w:r>
      <w:r w:rsidR="00A267E3">
        <w:rPr>
          <w:rFonts w:ascii="Times New Roman" w:hAnsi="Times New Roman" w:cs="Times New Roman"/>
          <w:sz w:val="24"/>
          <w:szCs w:val="24"/>
        </w:rPr>
        <w:t xml:space="preserve">язательств перед организацией, </w:t>
      </w:r>
      <w:r w:rsidRPr="004110FC">
        <w:rPr>
          <w:rFonts w:ascii="Times New Roman" w:hAnsi="Times New Roman" w:cs="Times New Roman"/>
          <w:sz w:val="24"/>
          <w:szCs w:val="24"/>
        </w:rPr>
        <w:t>осуществляющей образовательную деятельность.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5.4. Основанием для прекращения образовательных отношений является приказ об отчислении учащегося из образовательной организации.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Права и обязанности учащегося,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5.5. При досрочном прекращении образова</w:t>
      </w:r>
      <w:r w:rsidR="00A267E3">
        <w:rPr>
          <w:rFonts w:ascii="Times New Roman" w:hAnsi="Times New Roman" w:cs="Times New Roman"/>
          <w:sz w:val="24"/>
          <w:szCs w:val="24"/>
        </w:rPr>
        <w:t>тельных отношений организацией,</w:t>
      </w:r>
      <w:r w:rsidRPr="004110FC"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деятельность, в трехдневный срок после издания распорядительного акта об отчислении учащегося, отчисленному лицу выдается справка об обучении в соответствии с ч.12 ст. 60 Федерального закона «Об образовании в Российской Федерации».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 xml:space="preserve">5.6. 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</w:t>
      </w:r>
      <w:r w:rsidR="004110FC">
        <w:rPr>
          <w:rFonts w:ascii="Times New Roman" w:hAnsi="Times New Roman" w:cs="Times New Roman"/>
          <w:sz w:val="24"/>
          <w:szCs w:val="24"/>
        </w:rPr>
        <w:t xml:space="preserve">учащихся в другие организации, </w:t>
      </w:r>
      <w:r w:rsidRPr="004110FC">
        <w:rPr>
          <w:rFonts w:ascii="Times New Roman" w:hAnsi="Times New Roman" w:cs="Times New Roman"/>
          <w:sz w:val="24"/>
          <w:szCs w:val="24"/>
        </w:rPr>
        <w:t>осуществляющие образовательную деятельность, и исполнить иные обязательства, предусмотренные договором об образовании.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учащихся с согласия учащихся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  <w:r w:rsidRPr="004110FC">
        <w:rPr>
          <w:rFonts w:ascii="Times New Roman" w:hAnsi="Times New Roman" w:cs="Times New Roman"/>
          <w:sz w:val="24"/>
          <w:szCs w:val="24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A121E" w:rsidRPr="004110FC" w:rsidRDefault="006A121E" w:rsidP="00A267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717A" w:rsidRPr="004110FC" w:rsidRDefault="00CB717A" w:rsidP="00A267E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B717A" w:rsidRPr="004110FC" w:rsidSect="00B4757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A121E"/>
    <w:rsid w:val="001B1896"/>
    <w:rsid w:val="004110FC"/>
    <w:rsid w:val="006A121E"/>
    <w:rsid w:val="00A267E3"/>
    <w:rsid w:val="00B106BD"/>
    <w:rsid w:val="00B42743"/>
    <w:rsid w:val="00CB717A"/>
    <w:rsid w:val="00F0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E69E2"/>
  <w15:docId w15:val="{5BB8E775-4E48-4E14-8B43-1EBAB8FF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DA6A9-8021-400A-A1CB-76B28D90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2</cp:lastModifiedBy>
  <cp:revision>7</cp:revision>
  <dcterms:created xsi:type="dcterms:W3CDTF">2017-03-24T03:28:00Z</dcterms:created>
  <dcterms:modified xsi:type="dcterms:W3CDTF">2023-10-31T04:19:00Z</dcterms:modified>
</cp:coreProperties>
</file>