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6F" w:rsidRPr="00E7166F" w:rsidRDefault="00914FA3" w:rsidP="00E7166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0505691"/>
      <w:r w:rsidRPr="00914FA3">
        <w:rPr>
          <w:rFonts w:ascii="Times New Roman" w:eastAsia="Calibri" w:hAnsi="Times New Roman" w:cs="Times New Roman"/>
          <w:b/>
          <w:bCs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50800</wp:posOffset>
            </wp:positionH>
            <wp:positionV relativeFrom="page">
              <wp:posOffset>57150</wp:posOffset>
            </wp:positionV>
            <wp:extent cx="7480300" cy="106362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372" cy="1063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66F" w:rsidRPr="00E7166F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bookmarkEnd w:id="0"/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b/>
          <w:bCs/>
          <w:color w:val="000000"/>
        </w:rPr>
        <w:lastRenderedPageBreak/>
        <w:t>Пояснительная записка к предметному элективному курсу по биологии «От организма до молекулы»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Рабочая программа элективного курса составлена на основе федерального государственного образовательного стандарта среднего общего образования.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Элективный курс является предметно-ориентированным и предназначен для обучающихся 11 классов. В соответствии с учебным планом курс рассчитан на 1 час в неделю или 33 часа в год.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b/>
          <w:bCs/>
          <w:color w:val="000000"/>
        </w:rPr>
        <w:t xml:space="preserve">Цель курса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Удовлетворение индивидуальных образовательных потребностей обучающихся по изучению предмета на повышенном уровне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b/>
          <w:bCs/>
          <w:color w:val="000000"/>
        </w:rPr>
        <w:t xml:space="preserve">Задачи </w:t>
      </w:r>
    </w:p>
    <w:p w:rsidR="00E7166F" w:rsidRPr="00E7166F" w:rsidRDefault="00E7166F" w:rsidP="00E7166F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Повышение качества биологического образования, формирование практических умений и навыков; </w:t>
      </w:r>
    </w:p>
    <w:p w:rsidR="00E7166F" w:rsidRPr="00E7166F" w:rsidRDefault="00E7166F" w:rsidP="00E7166F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E7166F" w:rsidRPr="00E7166F" w:rsidRDefault="00E7166F" w:rsidP="00E7166F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Отработка умений и навыков по выполнению типовых заданий, применяемых в контрольно-измерительных материалах; </w:t>
      </w:r>
    </w:p>
    <w:p w:rsidR="00E7166F" w:rsidRPr="00E7166F" w:rsidRDefault="00E7166F" w:rsidP="00E7166F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Повторение, закрепление и углубление знаний по основным разделам школьного курса биологии с помощью различных образовательных ресурсов; </w:t>
      </w:r>
    </w:p>
    <w:p w:rsidR="00E7166F" w:rsidRPr="00E7166F" w:rsidRDefault="00E7166F" w:rsidP="00E7166F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Формирование умения осуществлять разнообразные виды самостоятельной деятельности с образовательными ресурсами; </w:t>
      </w:r>
    </w:p>
    <w:p w:rsidR="00E7166F" w:rsidRPr="00E7166F" w:rsidRDefault="00E7166F" w:rsidP="00E7166F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 Создание условий для дифференцированного обучения и самоопределения обучающихся.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7166F">
        <w:rPr>
          <w:rFonts w:ascii="Times New Roman" w:eastAsia="Calibri" w:hAnsi="Times New Roman" w:cs="Times New Roman"/>
          <w:color w:val="000000"/>
        </w:rPr>
        <w:t xml:space="preserve">Основная задача данного элективного курса рассмотрение наиболее сложных вопросов курса «Общая биология», отработка практических навыков при решении задач и оказание помощи учащимся при самоподготовке. </w:t>
      </w:r>
    </w:p>
    <w:p w:rsidR="00E7166F" w:rsidRPr="00E7166F" w:rsidRDefault="00E7166F" w:rsidP="00E71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166F">
        <w:rPr>
          <w:rFonts w:ascii="Times New Roman" w:eastAsia="Calibri" w:hAnsi="Times New Roman" w:cs="Times New Roman"/>
        </w:rPr>
        <w:t xml:space="preserve">В каждом разделе подробно рассматриваются задания и темы, которые вызывают наибольшее затруднение у </w:t>
      </w:r>
      <w:proofErr w:type="gramStart"/>
      <w:r w:rsidRPr="00E7166F">
        <w:rPr>
          <w:rFonts w:ascii="Times New Roman" w:eastAsia="Calibri" w:hAnsi="Times New Roman" w:cs="Times New Roman"/>
        </w:rPr>
        <w:t>обучающихся</w:t>
      </w:r>
      <w:proofErr w:type="gramEnd"/>
      <w:r w:rsidRPr="00E7166F">
        <w:rPr>
          <w:rFonts w:ascii="Times New Roman" w:eastAsia="Calibri" w:hAnsi="Times New Roman" w:cs="Times New Roman"/>
        </w:rPr>
        <w:t xml:space="preserve">. Большое внимание уделено практической составляющей курса «Общая биология». </w:t>
      </w:r>
    </w:p>
    <w:p w:rsidR="00E7166F" w:rsidRPr="00E7166F" w:rsidRDefault="00E7166F" w:rsidP="00E7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66F" w:rsidRPr="00E7166F" w:rsidRDefault="00E7166F" w:rsidP="00E7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6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элективного курса включают:</w:t>
      </w:r>
    </w:p>
    <w:p w:rsidR="00E7166F" w:rsidRPr="00E7166F" w:rsidRDefault="00E7166F" w:rsidP="00E7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66F" w:rsidRPr="00E7166F" w:rsidRDefault="00E7166F" w:rsidP="00E7166F">
      <w:pPr>
        <w:numPr>
          <w:ilvl w:val="0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биологии, генетики и экологии, работать с биологическими приборами, справочниками;</w:t>
      </w:r>
    </w:p>
    <w:p w:rsidR="00E7166F" w:rsidRPr="00E7166F" w:rsidRDefault="00E7166F" w:rsidP="00E7166F">
      <w:pPr>
        <w:numPr>
          <w:ilvl w:val="0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информации;</w:t>
      </w:r>
    </w:p>
    <w:p w:rsidR="00E7166F" w:rsidRPr="00E7166F" w:rsidRDefault="00E7166F" w:rsidP="00E7166F">
      <w:pPr>
        <w:numPr>
          <w:ilvl w:val="0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воспитание позитивного ценностного отношения к живой природе;</w:t>
      </w:r>
    </w:p>
    <w:p w:rsidR="00E7166F" w:rsidRPr="00E7166F" w:rsidRDefault="00E7166F" w:rsidP="00E7166F">
      <w:pPr>
        <w:numPr>
          <w:ilvl w:val="0"/>
          <w:numId w:val="2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:rsidR="00E7166F" w:rsidRPr="00E7166F" w:rsidRDefault="00E7166F" w:rsidP="00E7166F">
      <w:pPr>
        <w:numPr>
          <w:ilvl w:val="1"/>
          <w:numId w:val="3"/>
        </w:numPr>
        <w:spacing w:before="60"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 xml:space="preserve">развитие понимания рациональной организации труда и отдыха, соблюдения правил поведения в окружающей среде; </w:t>
      </w:r>
    </w:p>
    <w:p w:rsidR="00E7166F" w:rsidRPr="00E7166F" w:rsidRDefault="00E7166F" w:rsidP="00E7166F">
      <w:pPr>
        <w:numPr>
          <w:ilvl w:val="1"/>
          <w:numId w:val="3"/>
        </w:numPr>
        <w:spacing w:before="60"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 xml:space="preserve">понимание целесообразности выращивания и размножения культурных растений и домашних животных, ухода за ними; </w:t>
      </w:r>
    </w:p>
    <w:p w:rsidR="00E7166F" w:rsidRPr="00E7166F" w:rsidRDefault="00E7166F" w:rsidP="00E7166F">
      <w:pPr>
        <w:numPr>
          <w:ilvl w:val="1"/>
          <w:numId w:val="3"/>
        </w:numPr>
        <w:spacing w:before="60"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проведение наблюдений за состоянием собственного организма.</w:t>
      </w:r>
    </w:p>
    <w:p w:rsidR="00E7166F" w:rsidRPr="00E7166F" w:rsidRDefault="00E7166F" w:rsidP="00E71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66F" w:rsidRPr="00E7166F" w:rsidRDefault="00E7166F" w:rsidP="00E716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6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Содержание программы:</w:t>
      </w:r>
    </w:p>
    <w:p w:rsidR="00E7166F" w:rsidRPr="00E7166F" w:rsidRDefault="00E7166F" w:rsidP="00E7166F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166F">
        <w:rPr>
          <w:rFonts w:ascii="Times New Roman" w:eastAsia="Times New Roman" w:hAnsi="Times New Roman" w:cs="Times New Roman"/>
          <w:u w:val="single"/>
          <w:lang w:eastAsia="ru-RU"/>
        </w:rPr>
        <w:t>Организменный уровень жизни (16 ч.)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организм как биосистема и как структурный уровень организации живой материи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свойства организмов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особенности наследственности и изменчивости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основные факторы, формирующие здоровье человека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законы наследования признаков (законы Менделя)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генотип и фенотип организмов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признаки наследственности и изменчивости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причины наследственных болезней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7166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Контрольная работа №1 «Организменный уровень жизни»</w:t>
      </w:r>
    </w:p>
    <w:p w:rsidR="00E7166F" w:rsidRPr="00E7166F" w:rsidRDefault="00E7166F" w:rsidP="00E7166F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166F">
        <w:rPr>
          <w:rFonts w:ascii="Times New Roman" w:eastAsia="Times New Roman" w:hAnsi="Times New Roman" w:cs="Times New Roman"/>
          <w:u w:val="single"/>
          <w:lang w:eastAsia="ru-RU"/>
        </w:rPr>
        <w:t>Клеточный уровень жизни (11 ч.)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значение клеточного уровня живой материи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основные части и органы клетки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процессы жизнедеятельности клетки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строение и функции хромосом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механизмы устойчивости клетки как биосистемы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роль частей клетки в процессах ее жизнедеятельности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клетки прокариот и эукариот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этапы клеточного цикла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отличия митоза от мейоза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7166F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№2 «Клеточный уровень жизни»</w:t>
      </w:r>
    </w:p>
    <w:p w:rsidR="00E7166F" w:rsidRPr="00E7166F" w:rsidRDefault="00E7166F" w:rsidP="00E7166F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7166F">
        <w:rPr>
          <w:rFonts w:ascii="Times New Roman" w:eastAsia="Times New Roman" w:hAnsi="Times New Roman" w:cs="Times New Roman"/>
          <w:u w:val="single"/>
          <w:lang w:eastAsia="ru-RU"/>
        </w:rPr>
        <w:t>Молекулярный уровень жизни (6 ч.)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основные свойства молекулярного уровня организации жизни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молекулярные процессы в живой клетке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этапы биосинтеза белков и фотосинтеза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матричный принцип процессов биосинтеза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молекулы ДНК и РНК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•</w:t>
      </w:r>
      <w:r w:rsidRPr="00E7166F">
        <w:rPr>
          <w:rFonts w:ascii="Times New Roman" w:eastAsia="Times New Roman" w:hAnsi="Times New Roman" w:cs="Times New Roman"/>
          <w:lang w:eastAsia="ru-RU"/>
        </w:rPr>
        <w:tab/>
        <w:t>значение генетического кода в передаче наследственной информации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7166F">
        <w:rPr>
          <w:rFonts w:ascii="Times New Roman" w:eastAsia="Times New Roman" w:hAnsi="Times New Roman" w:cs="Times New Roman"/>
          <w:i/>
          <w:iCs/>
          <w:lang w:eastAsia="ru-RU"/>
        </w:rPr>
        <w:t>Контрольная работа №3 «Молекулярный уровень жизни»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7166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РЕГИОНАЛЬНЫЙ КОМПОНЕНТ: 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bCs/>
          <w:lang w:eastAsia="ru-RU"/>
        </w:rPr>
        <w:t xml:space="preserve">- Раздел «Организменный уровень жизни» 9 урок: </w:t>
      </w:r>
      <w:r w:rsidRPr="00E7166F">
        <w:rPr>
          <w:rFonts w:ascii="Times New Roman" w:eastAsia="Times New Roman" w:hAnsi="Times New Roman" w:cs="Times New Roman"/>
          <w:lang w:eastAsia="ru-RU"/>
        </w:rPr>
        <w:t>«Основные селекционные культуры в Приморском крае»</w:t>
      </w:r>
    </w:p>
    <w:p w:rsidR="00E7166F" w:rsidRPr="00E7166F" w:rsidRDefault="00E7166F" w:rsidP="00E7166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7166F" w:rsidRPr="00E7166F" w:rsidRDefault="00E7166F" w:rsidP="00E7166F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16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</w:t>
      </w:r>
      <w:proofErr w:type="gramStart"/>
      <w:r w:rsidRPr="00E716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E7166F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E7166F">
        <w:rPr>
          <w:rFonts w:ascii="Times New Roman" w:eastAsia="Calibri" w:hAnsi="Times New Roman" w:cs="Times New Roman"/>
          <w:bCs/>
          <w:sz w:val="24"/>
          <w:szCs w:val="24"/>
        </w:rPr>
        <w:t xml:space="preserve">омплект коллекций демонстрационный (по разным темам курса биологии); комплект муляжей; цифровой микроскоп; видеофильмы и анимация по экологии, эволюции, генетике, селекции, микробиологии, биохимии; демонстрационные гербарии, комплект влажных препаратов; цифровая ученическая лаборатория  </w:t>
      </w:r>
    </w:p>
    <w:p w:rsidR="00E7166F" w:rsidRPr="00E7166F" w:rsidRDefault="00E7166F" w:rsidP="00E7166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7166F" w:rsidRPr="00E7166F" w:rsidRDefault="00E7166F" w:rsidP="00E7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716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организации занятий в 11 классе</w:t>
      </w:r>
    </w:p>
    <w:p w:rsidR="00E7166F" w:rsidRPr="00E7166F" w:rsidRDefault="00E7166F" w:rsidP="00E7166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166F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:rsidR="00E7166F" w:rsidRPr="00E7166F" w:rsidRDefault="00E7166F" w:rsidP="00E7166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166F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:rsidR="00E7166F" w:rsidRPr="00E7166F" w:rsidRDefault="00E7166F" w:rsidP="00E7166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166F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:rsidR="00E7166F" w:rsidRPr="00E7166F" w:rsidRDefault="00E7166F" w:rsidP="00E7166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166F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:rsidR="00E7166F" w:rsidRPr="00E7166F" w:rsidRDefault="00E7166F" w:rsidP="00E7166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166F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:rsidR="00E7166F" w:rsidRPr="00E7166F" w:rsidRDefault="00E7166F" w:rsidP="00E7166F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166F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p w:rsidR="00E7166F" w:rsidRPr="00E7166F" w:rsidRDefault="00E7166F" w:rsidP="00E71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66F" w:rsidRPr="00E7166F" w:rsidRDefault="00E7166F" w:rsidP="00E71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Контрольных работ – 3</w:t>
      </w:r>
    </w:p>
    <w:p w:rsidR="00E7166F" w:rsidRPr="00E7166F" w:rsidRDefault="00E7166F" w:rsidP="00E71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166F">
        <w:rPr>
          <w:rFonts w:ascii="Times New Roman" w:eastAsia="Times New Roman" w:hAnsi="Times New Roman" w:cs="Times New Roman"/>
          <w:lang w:eastAsia="ru-RU"/>
        </w:rPr>
        <w:t>Лабораторных работ – 0</w:t>
      </w:r>
    </w:p>
    <w:p w:rsidR="00E7166F" w:rsidRPr="00E7166F" w:rsidRDefault="00E7166F" w:rsidP="00E7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166F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36"/>
        <w:gridCol w:w="6235"/>
        <w:gridCol w:w="2800"/>
      </w:tblGrid>
      <w:tr w:rsidR="00E7166F" w:rsidRPr="00E7166F" w:rsidTr="0047479F">
        <w:tc>
          <w:tcPr>
            <w:tcW w:w="536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235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E7166F" w:rsidRPr="00E7166F" w:rsidTr="0047479F">
        <w:tc>
          <w:tcPr>
            <w:tcW w:w="536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5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166F">
              <w:rPr>
                <w:rFonts w:ascii="Times New Roman" w:eastAsia="Calibri" w:hAnsi="Times New Roman" w:cs="Times New Roman"/>
              </w:rPr>
              <w:t xml:space="preserve">Организменный уровень жизни </w:t>
            </w:r>
          </w:p>
        </w:tc>
        <w:tc>
          <w:tcPr>
            <w:tcW w:w="280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7166F" w:rsidRPr="00E7166F" w:rsidTr="0047479F">
        <w:tc>
          <w:tcPr>
            <w:tcW w:w="536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35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Calibri" w:hAnsi="Times New Roman" w:cs="Times New Roman"/>
              </w:rPr>
              <w:t>Клеточный уровень жизни</w:t>
            </w:r>
          </w:p>
        </w:tc>
        <w:tc>
          <w:tcPr>
            <w:tcW w:w="280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7166F" w:rsidRPr="00E7166F" w:rsidTr="0047479F">
        <w:tc>
          <w:tcPr>
            <w:tcW w:w="536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35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Calibri" w:hAnsi="Times New Roman" w:cs="Times New Roman"/>
              </w:rPr>
              <w:t>Молекулярный уровень жизни</w:t>
            </w:r>
          </w:p>
        </w:tc>
        <w:tc>
          <w:tcPr>
            <w:tcW w:w="280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7166F" w:rsidRPr="00E7166F" w:rsidTr="0047479F">
        <w:tblPrEx>
          <w:tblLook w:val="0000"/>
        </w:tblPrEx>
        <w:trPr>
          <w:gridBefore w:val="2"/>
          <w:wBefore w:w="6771" w:type="dxa"/>
          <w:trHeight w:val="419"/>
        </w:trPr>
        <w:tc>
          <w:tcPr>
            <w:tcW w:w="280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66F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33</w:t>
            </w:r>
          </w:p>
        </w:tc>
      </w:tr>
    </w:tbl>
    <w:p w:rsidR="00E7166F" w:rsidRPr="00E7166F" w:rsidRDefault="00E7166F" w:rsidP="00E7166F">
      <w:pPr>
        <w:rPr>
          <w:rFonts w:ascii="Times New Roman" w:eastAsia="Calibri" w:hAnsi="Times New Roman" w:cs="Times New Roman"/>
          <w:b/>
        </w:rPr>
      </w:pPr>
      <w:r w:rsidRPr="00E7166F">
        <w:rPr>
          <w:rFonts w:ascii="Times New Roman" w:eastAsia="Calibri" w:hAnsi="Times New Roman" w:cs="Times New Roman"/>
          <w:b/>
        </w:rPr>
        <w:br w:type="page"/>
      </w:r>
    </w:p>
    <w:p w:rsidR="00E7166F" w:rsidRPr="00E7166F" w:rsidRDefault="00E7166F" w:rsidP="00E7166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  <w:sectPr w:rsidR="00E7166F" w:rsidRPr="00E7166F" w:rsidSect="00F83739"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E7166F" w:rsidRPr="00E7166F" w:rsidRDefault="00E7166F" w:rsidP="00E7166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1" w:name="_GoBack"/>
      <w:bookmarkEnd w:id="1"/>
      <w:r w:rsidRPr="00E7166F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элективного курса 11 класс</w:t>
      </w:r>
    </w:p>
    <w:tbl>
      <w:tblPr>
        <w:tblStyle w:val="a3"/>
        <w:tblW w:w="14737" w:type="dxa"/>
        <w:tblLayout w:type="fixed"/>
        <w:tblLook w:val="04A0"/>
      </w:tblPr>
      <w:tblGrid>
        <w:gridCol w:w="817"/>
        <w:gridCol w:w="1559"/>
        <w:gridCol w:w="5983"/>
        <w:gridCol w:w="3260"/>
        <w:gridCol w:w="850"/>
        <w:gridCol w:w="1010"/>
        <w:gridCol w:w="1258"/>
      </w:tblGrid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на уроке в рамках «Точки Роста»</w:t>
            </w: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адание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Организменный уровень жизни (16)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Организм – биологическая система</w:t>
            </w:r>
          </w:p>
        </w:tc>
        <w:tc>
          <w:tcPr>
            <w:tcW w:w="3260" w:type="dxa"/>
            <w:vMerge w:val="restart"/>
          </w:tcPr>
          <w:p w:rsidR="00E7166F" w:rsidRPr="00E7166F" w:rsidRDefault="00E7166F" w:rsidP="00E7166F">
            <w:pPr>
              <w:numPr>
                <w:ilvl w:val="0"/>
                <w:numId w:val="8"/>
              </w:numPr>
              <w:ind w:left="173" w:hanging="17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и рассмотрение влажных препаратов организмов, относящихся к разным классам живой природы</w:t>
            </w: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§1, 2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жизнедеятельности организмов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§3, доп. мат.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 организмов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 и его значение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Онтогенез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Изменчивость признаков организма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Генетические закономерности, открытые Г. Менделем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Наследование признаков при </w:t>
            </w:r>
            <w:proofErr w:type="spellStart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дигибридном</w:t>
            </w:r>
            <w:proofErr w:type="spellEnd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скрещивании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Генетические основы селекции</w:t>
            </w:r>
          </w:p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компонент: </w:t>
            </w:r>
            <w:bookmarkStart w:id="2" w:name="_Hlk50296469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«Основные селекционные культуры в Приморском крае»</w:t>
            </w:r>
            <w:bookmarkEnd w:id="2"/>
          </w:p>
        </w:tc>
        <w:tc>
          <w:tcPr>
            <w:tcW w:w="3260" w:type="dxa"/>
            <w:vMerge w:val="restart"/>
          </w:tcPr>
          <w:p w:rsidR="00E7166F" w:rsidRPr="00E7166F" w:rsidRDefault="00E7166F" w:rsidP="00E7166F">
            <w:pPr>
              <w:numPr>
                <w:ilvl w:val="0"/>
                <w:numId w:val="7"/>
              </w:numPr>
              <w:ind w:left="173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анимации переноса гена</w:t>
            </w:r>
          </w:p>
          <w:p w:rsidR="00E7166F" w:rsidRPr="00E7166F" w:rsidRDefault="00E7166F" w:rsidP="00E7166F">
            <w:pPr>
              <w:numPr>
                <w:ilvl w:val="0"/>
                <w:numId w:val="7"/>
              </w:numPr>
              <w:ind w:left="173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гербариев современных с/</w:t>
            </w:r>
            <w:proofErr w:type="spellStart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и последующее их сравнение с дикими родственными видами</w:t>
            </w: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25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Генетика пола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25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Наследственные болезни человека. Мутагены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биотехнологии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Факторы здоровья человека. Творчество в жизни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§14, доп. мат.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18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Царство Вирусы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§15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7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Вирусные заболевания. Вирусология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§16, доп. мат.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Обобщение и повторение раздела «Организменный уровень жизни»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Клеточный уровень жизни (11)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Клеточный уровень организации</w:t>
            </w:r>
          </w:p>
        </w:tc>
        <w:tc>
          <w:tcPr>
            <w:tcW w:w="3260" w:type="dxa"/>
            <w:vMerge w:val="restart"/>
          </w:tcPr>
          <w:p w:rsidR="00E7166F" w:rsidRPr="00E7166F" w:rsidRDefault="00E7166F" w:rsidP="00E7166F">
            <w:pPr>
              <w:numPr>
                <w:ilvl w:val="0"/>
                <w:numId w:val="5"/>
              </w:numPr>
              <w:ind w:left="170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микроскопом.</w:t>
            </w:r>
          </w:p>
          <w:p w:rsidR="00E7166F" w:rsidRPr="00E7166F" w:rsidRDefault="00E7166F" w:rsidP="00E7166F">
            <w:pPr>
              <w:numPr>
                <w:ilvl w:val="0"/>
                <w:numId w:val="5"/>
              </w:numPr>
              <w:ind w:left="170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готовыми микропрепаратами.</w:t>
            </w:r>
          </w:p>
          <w:p w:rsidR="00E7166F" w:rsidRPr="00E7166F" w:rsidRDefault="00E7166F" w:rsidP="00E7166F">
            <w:pPr>
              <w:numPr>
                <w:ilvl w:val="0"/>
                <w:numId w:val="5"/>
              </w:numPr>
              <w:ind w:left="170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приготовление препаратов с последующим рассмотрением их под микроскопом</w:t>
            </w: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195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Клетка. Многообразие клеток. Ткани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§18, доп. мат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7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клетки эукариот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§19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195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Органоиды. Особенности пр</w:t>
            </w:r>
            <w:proofErr w:type="gramStart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эукариот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§20, доп. мат.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7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Клеточный цикл</w:t>
            </w:r>
          </w:p>
        </w:tc>
        <w:tc>
          <w:tcPr>
            <w:tcW w:w="3260" w:type="dxa"/>
            <w:vMerge w:val="restart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 видео процессов, происходящих в клетке, отражающих работу отдельных </w:t>
            </w: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органоидов</w:t>
            </w: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§21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1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Деление клетки – митоз и мейоз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§22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4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половых клеток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функции хромосом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§24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и роль бактерий в природе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с. 142-151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развития цитологии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§25, доп. мат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«Клеточный уровень жизни»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Молекулярный уровень жизни (6)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Молекулярный уровень. Химические соединения живой материи</w:t>
            </w:r>
          </w:p>
        </w:tc>
        <w:tc>
          <w:tcPr>
            <w:tcW w:w="3260" w:type="dxa"/>
            <w:vMerge w:val="restart"/>
          </w:tcPr>
          <w:p w:rsidR="00E7166F" w:rsidRPr="00E7166F" w:rsidRDefault="00E7166F" w:rsidP="00E7166F">
            <w:pPr>
              <w:numPr>
                <w:ilvl w:val="0"/>
                <w:numId w:val="6"/>
              </w:numPr>
              <w:ind w:left="173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химических опытов с денатурацией белка </w:t>
            </w:r>
          </w:p>
          <w:p w:rsidR="00E7166F" w:rsidRPr="00E7166F" w:rsidRDefault="00E7166F" w:rsidP="00E7166F">
            <w:pPr>
              <w:numPr>
                <w:ilvl w:val="0"/>
                <w:numId w:val="6"/>
              </w:numPr>
              <w:ind w:left="173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моделью ДНК</w:t>
            </w:r>
          </w:p>
          <w:p w:rsidR="00E7166F" w:rsidRPr="00E7166F" w:rsidRDefault="00E7166F" w:rsidP="00E7166F">
            <w:pPr>
              <w:numPr>
                <w:ilvl w:val="0"/>
                <w:numId w:val="6"/>
              </w:numPr>
              <w:ind w:left="173" w:hanging="21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видеоролика по биосинтезу белка</w:t>
            </w: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§26, 27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195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и функции нуклеиновых кислот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rPr>
          <w:trHeight w:val="270"/>
        </w:trPr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синтеза в живых клетках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§29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3" w:type="dxa"/>
            <w:vMerge w:val="restart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Процессы биосинтеза белка</w:t>
            </w: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3" w:type="dxa"/>
            <w:vMerge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166F" w:rsidRPr="00E7166F" w:rsidTr="0047479F">
        <w:tc>
          <w:tcPr>
            <w:tcW w:w="817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83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Биомолекулярные</w:t>
            </w:r>
            <w:proofErr w:type="spellEnd"/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процессы. Химические элементы</w:t>
            </w:r>
          </w:p>
        </w:tc>
        <w:tc>
          <w:tcPr>
            <w:tcW w:w="3260" w:type="dxa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66F">
              <w:rPr>
                <w:rFonts w:ascii="Times New Roman" w:eastAsia="Calibri" w:hAnsi="Times New Roman" w:cs="Times New Roman"/>
                <w:sz w:val="20"/>
                <w:szCs w:val="20"/>
              </w:rPr>
              <w:t>§32, доп. мат.</w:t>
            </w:r>
          </w:p>
        </w:tc>
        <w:tc>
          <w:tcPr>
            <w:tcW w:w="1258" w:type="dxa"/>
            <w:vAlign w:val="center"/>
          </w:tcPr>
          <w:p w:rsidR="00E7166F" w:rsidRPr="00E7166F" w:rsidRDefault="00E7166F" w:rsidP="00E716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7166F" w:rsidRPr="00E7166F" w:rsidRDefault="00E7166F" w:rsidP="00E7166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7166F" w:rsidRPr="00E7166F" w:rsidRDefault="00E7166F" w:rsidP="00E7166F">
      <w:pPr>
        <w:rPr>
          <w:rFonts w:ascii="Times New Roman" w:eastAsia="Calibri" w:hAnsi="Times New Roman" w:cs="Times New Roman"/>
        </w:rPr>
      </w:pPr>
    </w:p>
    <w:p w:rsidR="00323C16" w:rsidRDefault="00323C16" w:rsidP="00E7166F"/>
    <w:sectPr w:rsidR="00323C16" w:rsidSect="00E716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3E5"/>
    <w:multiLevelType w:val="hybridMultilevel"/>
    <w:tmpl w:val="0CD45FE4"/>
    <w:lvl w:ilvl="0" w:tplc="8FE61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310E0"/>
    <w:multiLevelType w:val="hybridMultilevel"/>
    <w:tmpl w:val="38AC9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657E1"/>
    <w:multiLevelType w:val="hybridMultilevel"/>
    <w:tmpl w:val="214CB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DC5357"/>
    <w:multiLevelType w:val="hybridMultilevel"/>
    <w:tmpl w:val="DFBA9BD6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52240"/>
    <w:multiLevelType w:val="hybridMultilevel"/>
    <w:tmpl w:val="36804E76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C32D1"/>
    <w:multiLevelType w:val="hybridMultilevel"/>
    <w:tmpl w:val="6C0C89B6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2730"/>
    <w:multiLevelType w:val="hybridMultilevel"/>
    <w:tmpl w:val="0736E4D8"/>
    <w:lvl w:ilvl="0" w:tplc="6916E73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65"/>
    <w:rsid w:val="00323C16"/>
    <w:rsid w:val="004C1E6F"/>
    <w:rsid w:val="00816B65"/>
    <w:rsid w:val="00914FA3"/>
    <w:rsid w:val="00E7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Company>HP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12345</cp:lastModifiedBy>
  <cp:revision>2</cp:revision>
  <dcterms:created xsi:type="dcterms:W3CDTF">2022-08-13T06:28:00Z</dcterms:created>
  <dcterms:modified xsi:type="dcterms:W3CDTF">2022-08-13T06:28:00Z</dcterms:modified>
</cp:coreProperties>
</file>