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8C39" w14:textId="01D7D783" w:rsidR="00605AF7" w:rsidRDefault="00F95AD7">
      <w:r>
        <w:rPr>
          <w:noProof/>
        </w:rPr>
        <w:drawing>
          <wp:inline distT="0" distB="0" distL="0" distR="0" wp14:anchorId="22F1A556" wp14:editId="07C49F0C">
            <wp:extent cx="583057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057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7011" w14:textId="298D3C85" w:rsidR="00F95AD7" w:rsidRDefault="00F95AD7"/>
    <w:p w14:paraId="32AB83FF" w14:textId="77777777" w:rsidR="00F95AD7" w:rsidRPr="0013785F" w:rsidRDefault="00F95AD7" w:rsidP="00F95AD7">
      <w:pPr>
        <w:keepNext/>
        <w:keepLines/>
        <w:widowControl w:val="0"/>
        <w:spacing w:after="107" w:line="210" w:lineRule="exact"/>
        <w:ind w:firstLine="84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4"/>
      <w:r w:rsidRPr="0013785F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  <w:bookmarkEnd w:id="0"/>
    </w:p>
    <w:p w14:paraId="78F39AF6" w14:textId="77777777" w:rsidR="00F95AD7" w:rsidRDefault="00F95AD7" w:rsidP="00F95A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Рабочая программа выстроена с учётом ФГОС основ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ного общего образования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D15AC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РФ № 1897 от 17.10.2010 г., в ред. Приказов Минобрнауки России от 29.12.2014 N 1644, от 31.12.2015 N 1577)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173FA">
        <w:rPr>
          <w:rFonts w:ascii="Times New Roman" w:hAnsi="Times New Roman" w:cs="Times New Roman"/>
          <w:sz w:val="24"/>
          <w:szCs w:val="24"/>
        </w:rPr>
        <w:t xml:space="preserve">программы «Музыка»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В.О.Усачева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В.А.Школяр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>-Граф» 2013г., учебно-методического комплекса Усачевой В.О., Школяр Л.В., Школяр В.А., основной 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CBA97" w14:textId="77777777" w:rsidR="00F95AD7" w:rsidRDefault="00F95AD7" w:rsidP="00F95AD7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0"/>
          <w:szCs w:val="20"/>
        </w:rPr>
      </w:pPr>
      <w:r>
        <w:t>Место в базисном учебном плане:</w:t>
      </w:r>
      <w:r w:rsidRPr="003D5C82">
        <w:rPr>
          <w:rFonts w:ascii="wtonCSanPin-Regular" w:hAnsi="wtonCSanPin-Regular" w:cs="Calibri"/>
          <w:color w:val="000000"/>
          <w:sz w:val="21"/>
          <w:szCs w:val="21"/>
        </w:rPr>
        <w:t xml:space="preserve"> </w:t>
      </w:r>
      <w:r>
        <w:rPr>
          <w:rStyle w:val="c11"/>
          <w:rFonts w:ascii="wtonCSanPin-Regular" w:hAnsi="wtonCSanPin-Regular" w:cs="Calibri"/>
          <w:color w:val="000000"/>
          <w:sz w:val="21"/>
          <w:szCs w:val="21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>
        <w:rPr>
          <w:rStyle w:val="c16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c11"/>
          <w:rFonts w:ascii="wtonCSanPin-Regular" w:hAnsi="wtonCSanPin-Regular" w:cs="Calibri"/>
          <w:color w:val="000000"/>
          <w:sz w:val="21"/>
          <w:szCs w:val="21"/>
        </w:rPr>
        <w:t>«Музыка» изучается в 5—8 классах в объёме 137 часов (по34 часов в 5-7 классах, 35 часов в 8 классах в каждом учебном году).</w:t>
      </w:r>
    </w:p>
    <w:p w14:paraId="15DF0A00" w14:textId="77777777" w:rsidR="00F95AD7" w:rsidRDefault="00F95AD7" w:rsidP="00F95A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F5EFE" w14:textId="77777777" w:rsidR="00F95AD7" w:rsidRPr="00D173FA" w:rsidRDefault="00F95AD7" w:rsidP="00F95AD7">
      <w:pPr>
        <w:keepNext/>
        <w:keepLines/>
        <w:widowControl w:val="0"/>
        <w:spacing w:after="107" w:line="276" w:lineRule="auto"/>
        <w:ind w:firstLine="84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5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ЦЕЛИ И ЗАДАЧИ КУРСА</w:t>
      </w:r>
      <w:bookmarkEnd w:id="1"/>
    </w:p>
    <w:p w14:paraId="1F3C0A92" w14:textId="77777777" w:rsidR="00F95AD7" w:rsidRPr="00D173FA" w:rsidRDefault="00F95AD7" w:rsidP="00F95AD7">
      <w:pPr>
        <w:widowControl w:val="0"/>
        <w:spacing w:after="0" w:line="276" w:lineRule="auto"/>
        <w:ind w:firstLine="8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Целью преподавания музыкального искусства в 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новной школе является развитие творческих сил подростка в процессе формирования его музыкальной культуры как части всей его духовной культуры. Это реализуется через решение следующих задач:</w:t>
      </w:r>
    </w:p>
    <w:p w14:paraId="5D6E43C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способности к эстетическому освоению мира, способности оценивать музыкальные произведения по законам гармонии и красоты;</w:t>
      </w:r>
    </w:p>
    <w:p w14:paraId="6A2B00B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воспитание художественного мышления как мышле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ния, постигающего музыкальные и жизненные явле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в их диалектическом развитии;</w:t>
      </w:r>
    </w:p>
    <w:p w14:paraId="0EC8052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освоение музыки в союзе с другими видами искусства,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познания действительности;</w:t>
      </w:r>
    </w:p>
    <w:p w14:paraId="2A7AE01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изучение музыки как вида искусства во всём объёме его форм и жанров, постижение особенностей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кального языка, способов и приёмов исполнительства;</w:t>
      </w:r>
    </w:p>
    <w:p w14:paraId="46F2D4C7" w14:textId="77777777" w:rsidR="00F95AD7" w:rsidRPr="00D173FA" w:rsidRDefault="00F95AD7" w:rsidP="00F95AD7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знание лучших произведений отечественного и зару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бежного классического наследия, народной музыки, творчества</w:t>
      </w:r>
    </w:p>
    <w:p w14:paraId="6CD99FA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современных композиторов;</w:t>
      </w:r>
    </w:p>
    <w:p w14:paraId="73CE767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253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художественных умений и навыков, лежащих в основе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слушательской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и исполнительской культуры учащихся, позволяющих проявить творче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скую индивидуальность в выборе той или иной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кальной деятельности (хоровое и сольное пение, им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провизация на музыкальных инструментах, выраже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ние музыкального образа через образ живописный, танцевальный, поэтический).</w:t>
      </w:r>
    </w:p>
    <w:p w14:paraId="52A3F1C6" w14:textId="77777777" w:rsidR="00F95AD7" w:rsidRPr="00D173FA" w:rsidRDefault="00F95AD7" w:rsidP="00F95AD7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</w:p>
    <w:p w14:paraId="767F0F78" w14:textId="77777777" w:rsidR="00F95AD7" w:rsidRPr="00D173FA" w:rsidRDefault="00F95AD7" w:rsidP="00F95AD7">
      <w:pPr>
        <w:keepNext/>
        <w:keepLines/>
        <w:widowControl w:val="0"/>
        <w:spacing w:after="1066" w:line="276" w:lineRule="auto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7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ПЛАНИРУЕМЫЕ РЕЗУЛЬТАТЫ ОСВОЕНИЯ ОБУЧАЮЩИМИСЯ ПРОГРАММЫ ПО МУЗЫКЕ</w:t>
      </w:r>
      <w:bookmarkEnd w:id="2"/>
    </w:p>
    <w:p w14:paraId="038166EF" w14:textId="77777777" w:rsidR="00F95AD7" w:rsidRPr="00D173FA" w:rsidRDefault="00F95AD7" w:rsidP="00F95AD7">
      <w:pPr>
        <w:widowControl w:val="0"/>
        <w:spacing w:after="0" w:line="276" w:lineRule="auto"/>
        <w:ind w:firstLine="8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освоения данной програм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 основного общего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 по музыке:</w:t>
      </w:r>
    </w:p>
    <w:p w14:paraId="1656878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целостного представления об окру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жающем мире, его эстетическое, эмоционально-цен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ностное освоение;</w:t>
      </w:r>
    </w:p>
    <w:p w14:paraId="1099784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способность к самовыражению и ориентации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кальном и нравственном пространстве культуры;</w:t>
      </w:r>
    </w:p>
    <w:p w14:paraId="6AA7B41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основ музыкальной культуры обу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чающихся как части их общей духовной культуры, как особого способа познания жизни и средства общения;</w:t>
      </w:r>
    </w:p>
    <w:p w14:paraId="3EB421E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национальной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зыкальной культуре и вкладе народов своей страны в культурное и музыкальное наследие мира;</w:t>
      </w:r>
    </w:p>
    <w:p w14:paraId="1F85956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развитость эстетического сознания через освоение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зыкального наследия народов России и мира;</w:t>
      </w:r>
    </w:p>
    <w:p w14:paraId="62C24FC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537ACB8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интереса и уважительного отноше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к истории и культуре других народов;</w:t>
      </w:r>
    </w:p>
    <w:p w14:paraId="28DEABC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ответственного отношения к учению;</w:t>
      </w:r>
    </w:p>
    <w:p w14:paraId="01717BF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диалог с другими людь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ми и достигать в нём взаимопонимания;</w:t>
      </w:r>
    </w:p>
    <w:p w14:paraId="79AD77D0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самостоятельность и личная ответственность за приня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тое решение: в семье, в коллективе, в творческой работе;</w:t>
      </w:r>
    </w:p>
    <w:p w14:paraId="0EDA528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осознанное, уважительное и доброжелательное отно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шение к другому человеку, его мнению, мировоззре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нию, культуре, языку, вере, гражданской позиции;</w:t>
      </w:r>
    </w:p>
    <w:p w14:paraId="689D2D6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подростков к самостоятельной творческой деятельности, сформированность желания привносить в окружающую действительность красоту;</w:t>
      </w:r>
    </w:p>
    <w:p w14:paraId="70E3CE3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тию и самообразованию на основе мотивации к обуче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 и познанию;</w:t>
      </w:r>
    </w:p>
    <w:p w14:paraId="6E6BE3B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бережное отношение к духовным ценностям.</w:t>
      </w:r>
    </w:p>
    <w:p w14:paraId="3C0C7A97" w14:textId="77777777" w:rsidR="00F95AD7" w:rsidRPr="00D173FA" w:rsidRDefault="00F95AD7" w:rsidP="00F95AD7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  <w:t>Метапредметные результаты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освоения программы 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новного общего образования по музыке — освоенные обуча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ющимися межпредметные понятия и универсальные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ные действия (регулятивные, познавательные,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тивные).</w:t>
      </w:r>
    </w:p>
    <w:p w14:paraId="45C7BDDC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Регулятивные универсальные учебные действия</w:t>
      </w:r>
    </w:p>
    <w:p w14:paraId="1ACB73F2" w14:textId="77777777" w:rsidR="00F95AD7" w:rsidRPr="00D173FA" w:rsidRDefault="00F95AD7" w:rsidP="00F95AD7">
      <w:pPr>
        <w:widowControl w:val="0"/>
        <w:numPr>
          <w:ilvl w:val="0"/>
          <w:numId w:val="2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обучения, ставить и формулировать новые задачи в учёбе и познава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деятельности, развивать мотивы и интересы своей познавательной деятельности.</w:t>
      </w:r>
    </w:p>
    <w:p w14:paraId="0A2BC849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4CAF42E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существующие и планировать будущие образовательные результаты;</w:t>
      </w:r>
    </w:p>
    <w:p w14:paraId="7AA776F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идентифицировать собственные проблемы и опреде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лять главную проблему;</w:t>
      </w:r>
    </w:p>
    <w:p w14:paraId="058B6E5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выдвигать версии решения проблемы, формулировать гипотезы, предвосхищать конечный результат;</w:t>
      </w:r>
    </w:p>
    <w:p w14:paraId="5114070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ставить цель своей творческой деятельности на основе определённой проблемы и существующих возможно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стей;</w:t>
      </w:r>
    </w:p>
    <w:p w14:paraId="085F273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формулировать учебные и творческие задачи как шаги достижения поставленной цели деятельности;</w:t>
      </w:r>
    </w:p>
    <w:p w14:paraId="4570F46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целевые ориентиры и приоритеты ссыл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ками на ценности, указывая и обосновывая логиче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скую последовательность шагов.</w:t>
      </w:r>
    </w:p>
    <w:p w14:paraId="195CD176" w14:textId="77777777" w:rsidR="00F95AD7" w:rsidRPr="00D173FA" w:rsidRDefault="00F95AD7" w:rsidP="00F95AD7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планировать пути достижения целей, в том числе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альтернативные, осознанно выбирать наиболее эффективные способы решения учебных и позна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вательных задач.</w:t>
      </w:r>
    </w:p>
    <w:p w14:paraId="18DC5EA2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59271A4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необходимые действия в соответствии с учебной и познавательной задачей и составлять алго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ритм их выполнения;</w:t>
      </w:r>
    </w:p>
    <w:p w14:paraId="4C2732A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и осуществлять выбор наиболее эффек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тивных способов решения учебных и познавательных задач;</w:t>
      </w:r>
    </w:p>
    <w:p w14:paraId="16CF71B0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определять/находить, в том числе из предложенных вариантов, условия для выполнения учебной и позна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вательной задачи;</w:t>
      </w:r>
    </w:p>
    <w:p w14:paraId="2F491CD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выбирать нужное (необходимое) для решения пробле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 из предложенных вариантов и самостоятельно 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кать средства/ресурсы для достижения цели;</w:t>
      </w:r>
    </w:p>
    <w:p w14:paraId="22E35A6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составлять план решения проблемы (выполнения про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екта, проведения исследования);</w:t>
      </w:r>
    </w:p>
    <w:p w14:paraId="070F675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74FCA3E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описывать свой опыт, оформляя его для передачи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 людям;</w:t>
      </w:r>
    </w:p>
    <w:p w14:paraId="1B2A098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планировать и корректировать свою индивидуальную образовательную траекторию.</w:t>
      </w:r>
    </w:p>
    <w:p w14:paraId="36BC43B4" w14:textId="77777777" w:rsidR="00F95AD7" w:rsidRPr="00D173FA" w:rsidRDefault="00F95AD7" w:rsidP="00F95AD7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щейся ситуацией.</w:t>
      </w:r>
    </w:p>
    <w:p w14:paraId="6F7E2B0D" w14:textId="77777777" w:rsidR="00F95AD7" w:rsidRPr="00D173FA" w:rsidRDefault="00F95AD7" w:rsidP="00F95AD7">
      <w:pPr>
        <w:widowControl w:val="0"/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564689A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совместно с педагогом и сверстниками критерии планируемых результатов и критерии оцен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своей учебной деятельности;</w:t>
      </w:r>
    </w:p>
    <w:p w14:paraId="6B1CD11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систематизировать (в том числе выбирать приоритет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ные) критерии планируемых результатов и оценки своей деятельности;</w:t>
      </w:r>
    </w:p>
    <w:p w14:paraId="4B8D78D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отбирать инструменты для оценивания своей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ности, осуществлять самоконтроль своей деятельности в рамках предложенных условий и требований;</w:t>
      </w:r>
    </w:p>
    <w:p w14:paraId="0D6230D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0AF791C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необходимые средства для выполнения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действий в изменяющейся ситуации и/или при отсутствии планируемого результата;</w:t>
      </w:r>
    </w:p>
    <w:p w14:paraId="56A1311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работая по своему плану, вносить коррективы в теку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щую деятельность на основе анализа изменений ситуа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для получения запланированных характеристик творческого продукта/результата;</w:t>
      </w:r>
    </w:p>
    <w:p w14:paraId="00E48A4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устанавливать связь между полученными характери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стиками продукта и особенностями процесса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и по завершении работы предлагать свои вариан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ты по изменению этого процесса для получения улуч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шенных характеристик продукта;</w:t>
      </w:r>
    </w:p>
    <w:p w14:paraId="5A9ABB7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сверять свои действия с поставленной целью и при не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обходимости исправлять ошибки самостоятельно.</w:t>
      </w:r>
    </w:p>
    <w:p w14:paraId="7D1671A3" w14:textId="77777777" w:rsidR="00F95AD7" w:rsidRPr="00D173FA" w:rsidRDefault="00F95AD7" w:rsidP="00F95AD7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правильность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полнения учебной задачи, собственные возможности её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шения.</w:t>
      </w:r>
    </w:p>
    <w:p w14:paraId="6112625D" w14:textId="77777777" w:rsidR="00F95AD7" w:rsidRPr="00D173FA" w:rsidRDefault="00F95AD7" w:rsidP="00F95AD7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1954763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критерии правильности (корректности) выполнения учебной задачи;</w:t>
      </w:r>
    </w:p>
    <w:p w14:paraId="5847A2B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и обосновывать применение соответ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ствующего инструментария для выполнения учебной задачи;</w:t>
      </w:r>
    </w:p>
    <w:p w14:paraId="4F3A7A6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различать результат и способы действий;</w:t>
      </w:r>
    </w:p>
    <w:p w14:paraId="1175E00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оценивать продукт своей деятельности по заданным и/или самостоятельно определённым критериям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целью деятельности;</w:t>
      </w:r>
    </w:p>
    <w:p w14:paraId="721FA7D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достижимость цели выбранным спосо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бом на основе оценки своих внутренних ресурсов и 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ступных внешних ресурсов;</w:t>
      </w:r>
    </w:p>
    <w:p w14:paraId="437680E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фиксировать и анализировать динамику собственных образовательных результатов.</w:t>
      </w:r>
    </w:p>
    <w:p w14:paraId="343CE954" w14:textId="77777777" w:rsidR="00F95AD7" w:rsidRPr="00D173FA" w:rsidRDefault="00F95AD7" w:rsidP="00F95AD7">
      <w:pPr>
        <w:widowControl w:val="0"/>
        <w:numPr>
          <w:ilvl w:val="0"/>
          <w:numId w:val="2"/>
        </w:numPr>
        <w:tabs>
          <w:tab w:val="left" w:pos="60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нятия решений и осуществления осознанного выбора в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ной, познавательной и творческой деятельности.</w:t>
      </w:r>
    </w:p>
    <w:p w14:paraId="1FCFFE34" w14:textId="77777777" w:rsidR="00F95AD7" w:rsidRPr="00D173FA" w:rsidRDefault="00F95AD7" w:rsidP="00F95AD7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957DDB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наблюдать и анализировать учебную, познавательную и творческую деятельность в процессе взаимопроверки;</w:t>
      </w:r>
    </w:p>
    <w:p w14:paraId="0AE0B01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соотносить реальные и планируемые результаты инди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видуальной образовательной деятельности и делать выводы;</w:t>
      </w:r>
    </w:p>
    <w:p w14:paraId="68D0EFB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самостоятельное решение в учебной ситуа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и нести за него ответственность;</w:t>
      </w:r>
    </w:p>
    <w:p w14:paraId="328965F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причины своего успеха или неуспеха и 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ходить способы выхода из ситуации неуспеха;</w:t>
      </w:r>
    </w:p>
    <w:p w14:paraId="5C19CC2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18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ретроспективно определять, какие действия по реше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 учебной задачи или параметры этих действий привели к получению имеющегося продукта учебной деятельности.</w:t>
      </w:r>
    </w:p>
    <w:p w14:paraId="64BA1E67" w14:textId="77777777" w:rsidR="00F95AD7" w:rsidRPr="00D173FA" w:rsidRDefault="00F95AD7" w:rsidP="00F95AD7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Познавательные универсальные учебные действия</w:t>
      </w:r>
    </w:p>
    <w:p w14:paraId="532D49A2" w14:textId="77777777" w:rsidR="00F95AD7" w:rsidRPr="00D173FA" w:rsidRDefault="00F95AD7" w:rsidP="00F95AD7">
      <w:pPr>
        <w:widowControl w:val="0"/>
        <w:numPr>
          <w:ilvl w:val="0"/>
          <w:numId w:val="3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определять понятия, создавать обобщения, устанавливать аналогии, классифицировать, самостоятель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 выбирать основания и критерии для классификации, устанавливать причинно-следственные связи, строить логи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ческое рассуждение, умозаключение (индуктивное, дедук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тивное, по аналогии) и делать выводы.</w:t>
      </w:r>
    </w:p>
    <w:p w14:paraId="0B6E9B21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2D41FB3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общий признак двух или нескольких произ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ведений, видов искусства или явлений и объяснять их сходство;</w:t>
      </w:r>
    </w:p>
    <w:p w14:paraId="574EFF4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объединять произведения, разные виды искусства и яв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ления в группы по определённым признакам, сравни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вать, классифицировать и обобщать факты и явления;</w:t>
      </w:r>
    </w:p>
    <w:p w14:paraId="0CA3937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характерное явление из общего ряда других явлений, выявлять его причины и следствия;</w:t>
      </w:r>
    </w:p>
    <w:p w14:paraId="7A5D2C2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обстоятельства, которые предшествовали возникновению связи между явлениями, из этих обсто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ятельств выделять определяющие, способные быть причиной данного явления;</w:t>
      </w:r>
    </w:p>
    <w:p w14:paraId="63747C0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6C830D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рассуждение на основе сравнения произведе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ний, выделяя при этом общие признаки;</w:t>
      </w:r>
    </w:p>
    <w:p w14:paraId="490605A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излагать полученную информацию, интерпретируя её в контексте изучаемой темы;</w:t>
      </w:r>
    </w:p>
    <w:p w14:paraId="0713292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самостоятельно указывать на информацию, нуждаю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щуюся в проверке, предлагать и применять способ проверки достоверности информации;</w:t>
      </w:r>
    </w:p>
    <w:p w14:paraId="051E054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объяснять явления, процессы, связи и отношения,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являемые в ходе познавательной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6BBD14E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и называть причины события, явления, в том числе возможные/наиболее вероятные причины, воз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можные последствия заданной причины, самостоя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 осуществляя причинно-следственный анализ;</w:t>
      </w:r>
    </w:p>
    <w:p w14:paraId="4FD9121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делать вывод на основе критического анализа разных точек зрения, подтверждать вывод собственной аргу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ментацией или самостоятельно полученными данными.</w:t>
      </w:r>
    </w:p>
    <w:p w14:paraId="55986442" w14:textId="77777777" w:rsidR="00F95AD7" w:rsidRPr="00D173FA" w:rsidRDefault="00F95AD7" w:rsidP="00F95AD7">
      <w:pPr>
        <w:widowControl w:val="0"/>
        <w:numPr>
          <w:ilvl w:val="0"/>
          <w:numId w:val="3"/>
        </w:numPr>
        <w:tabs>
          <w:tab w:val="left" w:pos="663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Смысловое чтение.</w:t>
      </w:r>
    </w:p>
    <w:p w14:paraId="524B18A2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25FCE4D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в тексте требуемую информацию (в соответ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ствии с целями своей деятельности);</w:t>
      </w:r>
    </w:p>
    <w:p w14:paraId="71E37B0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ориентироваться в содержании текста, понимать це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лостный смысл текста, структурировать текст;</w:t>
      </w:r>
    </w:p>
    <w:p w14:paraId="3EF35F2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устанавливать взаимосвязь описанных в тексте собы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тий, явлений, процессов;</w:t>
      </w:r>
    </w:p>
    <w:p w14:paraId="19957FF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резюмировать главную идею текста.</w:t>
      </w:r>
    </w:p>
    <w:p w14:paraId="175B97DA" w14:textId="77777777" w:rsidR="00F95AD7" w:rsidRPr="00D173FA" w:rsidRDefault="00F95AD7" w:rsidP="00F95AD7">
      <w:pPr>
        <w:widowControl w:val="0"/>
        <w:numPr>
          <w:ilvl w:val="0"/>
          <w:numId w:val="3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Формирование и развитие экологического мышле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ния, умение применять его в познавательной,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тивной, социальной практике и профессиональной ориен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тации.</w:t>
      </w:r>
    </w:p>
    <w:p w14:paraId="2FDD4D9A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57F6EAC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своё отношение к природной среде;</w:t>
      </w:r>
    </w:p>
    <w:p w14:paraId="3698D7D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выражать своё отношение к природе через рисунки, сочинения, модели, проектные работы.</w:t>
      </w:r>
    </w:p>
    <w:p w14:paraId="209D11E6" w14:textId="77777777" w:rsidR="00F95AD7" w:rsidRPr="00D173FA" w:rsidRDefault="00F95AD7" w:rsidP="00F95AD7">
      <w:pPr>
        <w:widowControl w:val="0"/>
        <w:numPr>
          <w:ilvl w:val="0"/>
          <w:numId w:val="3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44C46046" w14:textId="77777777" w:rsidR="00F95AD7" w:rsidRPr="00D173FA" w:rsidRDefault="00F95AD7" w:rsidP="00F95AD7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3CAE2E5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необходимые ключевые поисковые слова и запросы;</w:t>
      </w:r>
    </w:p>
    <w:p w14:paraId="0135132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осуществлять взаимодействие с электронными поис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ковыми системами, словарями;</w:t>
      </w:r>
    </w:p>
    <w:p w14:paraId="6C2BAA0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формировать множественную выборку из поисковых источников для объективизации результатов поиска;</w:t>
      </w:r>
    </w:p>
    <w:p w14:paraId="6227EFD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соотносить полученные результаты поиска со своей деятельностью.</w:t>
      </w:r>
    </w:p>
    <w:p w14:paraId="31281FBC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</w:p>
    <w:p w14:paraId="6B563DF8" w14:textId="77777777" w:rsidR="00F95AD7" w:rsidRPr="00D173FA" w:rsidRDefault="00F95AD7" w:rsidP="00F95AD7">
      <w:pPr>
        <w:widowControl w:val="0"/>
        <w:numPr>
          <w:ilvl w:val="0"/>
          <w:numId w:val="4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669448A7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61B42EB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возможные роли в совместной деятельно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14:paraId="587132F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играть определённую роль в совместной деятельности;</w:t>
      </w:r>
    </w:p>
    <w:p w14:paraId="09BC2930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мы, теории;</w:t>
      </w:r>
    </w:p>
    <w:p w14:paraId="1284BD8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свои действия и действия партнёра, кото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рые способствовали или препятствовали продуктивной коммуникации;</w:t>
      </w:r>
    </w:p>
    <w:p w14:paraId="09689D0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позитивные отношения с партнёрами в про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цессе учебной и познавательной деятельности;</w:t>
      </w:r>
    </w:p>
    <w:p w14:paraId="0D5C97A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4324BB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критически относиться к собственному мнению, с 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стоинством признавать ошибочность своего мнения (если оно таково) и корректировать его;</w:t>
      </w:r>
    </w:p>
    <w:p w14:paraId="088F7CD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предлагать альтернативное решение в конфликтной ситуации;</w:t>
      </w:r>
    </w:p>
    <w:p w14:paraId="03B59B1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общую точку зрения в дискуссии;</w:t>
      </w:r>
    </w:p>
    <w:p w14:paraId="690B069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договариваться о правилах и вопросах для обсужде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в соответствии с поставленной перед группой за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дачей;</w:t>
      </w:r>
    </w:p>
    <w:p w14:paraId="67097F4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организовывать учебное и творческое взаимодействие в группе (определять общие цели, распределять роли, договариваться друг с другом и т. д.);</w:t>
      </w:r>
    </w:p>
    <w:p w14:paraId="726513F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устранять в рамках диалога разрывы в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ции, обусловленные непониманием/неприятием со стороны собеседника задачи, формы или содержания диалога.</w:t>
      </w:r>
    </w:p>
    <w:p w14:paraId="2ABB117E" w14:textId="77777777" w:rsidR="00F95AD7" w:rsidRPr="00D173FA" w:rsidRDefault="00F95AD7" w:rsidP="00F95AD7">
      <w:pPr>
        <w:widowControl w:val="0"/>
        <w:numPr>
          <w:ilvl w:val="0"/>
          <w:numId w:val="4"/>
        </w:numPr>
        <w:tabs>
          <w:tab w:val="left" w:pos="596"/>
        </w:tabs>
        <w:spacing w:after="0" w:line="276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задачей коммуникации для выражения своих чувств, мыслей и потребностей для планирования и регуля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своей деятельности; владение устной и письменной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чью, монологической контекстной речью.</w:t>
      </w:r>
    </w:p>
    <w:p w14:paraId="659ADBDF" w14:textId="77777777" w:rsidR="00F95AD7" w:rsidRPr="00D173FA" w:rsidRDefault="00F95AD7" w:rsidP="00F95AD7">
      <w:pPr>
        <w:widowControl w:val="0"/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0F1F6B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задачу коммуникации и в соответствии с ней отбирать речевые средства;</w:t>
      </w:r>
    </w:p>
    <w:p w14:paraId="5D91C7B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отбирать и использовать речевые средства в процессе коммуникации с другими людьми (диалог в паре, в ма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лой группе и т. д.);</w:t>
      </w:r>
    </w:p>
    <w:p w14:paraId="3CA82C3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представлять в устной или письменной форме развёр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нутый план собственной деятельности;</w:t>
      </w:r>
    </w:p>
    <w:p w14:paraId="1AB4689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высказывать и обосновывать мнение (суждение) и за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прашивать мнение партнёра в рамках диалога;</w:t>
      </w:r>
    </w:p>
    <w:p w14:paraId="161DF87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решение в ходе диалога и согласовывать его с собеседником;</w:t>
      </w:r>
    </w:p>
    <w:p w14:paraId="16D1FE9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вербальные средства (средства логиче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связи) для выделения смысловых блоков своего выступления;</w:t>
      </w:r>
    </w:p>
    <w:p w14:paraId="1120CF6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невербальные средства или наглядные материалы, подготовленные/отобранные под руковод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ством учителя;</w:t>
      </w:r>
    </w:p>
    <w:p w14:paraId="32C0A4F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делать оценочный вывод о достижении цели коммуни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кации непосредственно после завершения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тивного контакта и обосновывать его.</w:t>
      </w:r>
    </w:p>
    <w:p w14:paraId="23865534" w14:textId="77777777" w:rsidR="00F95AD7" w:rsidRPr="00D173FA" w:rsidRDefault="00F95AD7" w:rsidP="00F95AD7">
      <w:pPr>
        <w:widowControl w:val="0"/>
        <w:numPr>
          <w:ilvl w:val="0"/>
          <w:numId w:val="4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Формирование и развитие компетентности в области использования информационно-коммуникационных техно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логий (далее — ИКТ).</w:t>
      </w:r>
    </w:p>
    <w:p w14:paraId="737F76D1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7BFE225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целенаправленно искать и использовать информаци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онные ресурсы, необходимые для решения учебных и практических задач с помощью средств ИКТ;</w:t>
      </w:r>
    </w:p>
    <w:p w14:paraId="5F784B8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информационный аспект задачи, опериро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 данными, использовать модель решения задачи;</w:t>
      </w:r>
    </w:p>
    <w:p w14:paraId="24F677D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компьютерные технологии (включая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бор адекватных задаче инструментальных программ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но-аппаратных средств и сервисов) для решения ин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формационных и коммуникационных учебных задач, в том числе написание докладов, рефератов, создание презентаций и др.;</w:t>
      </w:r>
    </w:p>
    <w:p w14:paraId="1E6098B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18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информацию с учётом этических и право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вых норм.</w:t>
      </w:r>
    </w:p>
    <w:p w14:paraId="7ACECED6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eastAsia="ru-RU" w:bidi="ru-RU"/>
        </w:rPr>
        <w:lastRenderedPageBreak/>
        <w:t>Предметные результаты освоения программы.</w:t>
      </w:r>
    </w:p>
    <w:p w14:paraId="6AE1D057" w14:textId="77777777" w:rsidR="00F95AD7" w:rsidRPr="00D173FA" w:rsidRDefault="00F95AD7" w:rsidP="00F95AD7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после завершения курса музыки научится:</w:t>
      </w:r>
    </w:p>
    <w:p w14:paraId="7402895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значение интонации в музыке как носителя образного смысла;</w:t>
      </w:r>
    </w:p>
    <w:p w14:paraId="205B086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средства музыкальной выразительно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сти: мелодию, ритм, темп, динамику, лад;</w:t>
      </w:r>
    </w:p>
    <w:p w14:paraId="5F5E036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 музыкальных образов (лириче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ских, драматических, героических, романтических, эпических);</w:t>
      </w:r>
    </w:p>
    <w:p w14:paraId="34B551C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общее и особенное при сравнении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на основе полученных знаний об интонационной природе музыки;</w:t>
      </w:r>
    </w:p>
    <w:p w14:paraId="2B0FCE9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жизненно-образное содержание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разных жанров;</w:t>
      </w:r>
    </w:p>
    <w:p w14:paraId="187605C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и характеризовать приёмы взаимодействия и развития образов музыкальных произведений;</w:t>
      </w:r>
    </w:p>
    <w:p w14:paraId="02C935C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многообразие музыкальных образов и спосо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бов их развития;</w:t>
      </w:r>
    </w:p>
    <w:p w14:paraId="7C20145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производить интонационно-образный анализ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кального произведения;</w:t>
      </w:r>
    </w:p>
    <w:p w14:paraId="75BA192A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основной принцип построения и развития музыки;</w:t>
      </w:r>
    </w:p>
    <w:p w14:paraId="7F6447E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взаимосвязь жизненного содержания музыки и музыкальных образов;</w:t>
      </w:r>
    </w:p>
    <w:p w14:paraId="45268B0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размышлять о знакомом музыкальном произведении, высказывая суждения об основной идее, средствах её воплощения, интонационных особенностях, жанре, исполнителях;</w:t>
      </w:r>
    </w:p>
    <w:p w14:paraId="72B09B5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значение устного народного музыкального творчества в развитии общей культуры народа;</w:t>
      </w:r>
    </w:p>
    <w:p w14:paraId="7C43D52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жанры русской народной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ки: былины, лирические песни, частушки, разновид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обрядовых песен;</w:t>
      </w:r>
    </w:p>
    <w:p w14:paraId="5155523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специфику перевоплощения народной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в произведениях композиторов;</w:t>
      </w:r>
    </w:p>
    <w:p w14:paraId="5141185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взаимосвязь профессиональной композитор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музыки и народного музыкального творчества;</w:t>
      </w:r>
    </w:p>
    <w:p w14:paraId="494EEF0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распознавать художественные направления, стили и жанры классической и современной музыки, особен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их музыкального языка и музыкальной драма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тургии;</w:t>
      </w:r>
    </w:p>
    <w:p w14:paraId="7434FFA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14:paraId="3040FCF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признаки исторических эпох, стилевых направлений и национальных школ в запад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ноевропейской музыке;</w:t>
      </w:r>
    </w:p>
    <w:p w14:paraId="4835724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характерные черты и образцы творчества крупнейших русских и зарубежных композиторов;</w:t>
      </w:r>
    </w:p>
    <w:p w14:paraId="456D48B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общее и особенное при сравнении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на основе полученных знаний о сти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левых направлениях;</w:t>
      </w:r>
    </w:p>
    <w:p w14:paraId="0C8B35D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жанры вокальной, инструментальной, 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кально-инструментальной, камерно-инструменталь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ной, симфонической музыки;</w:t>
      </w:r>
    </w:p>
    <w:p w14:paraId="539CB2F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основные жанры светской музыки малой (баллада, баркарола, ноктюрн, романс, этюд и т. п.) и крупной формы (соната, симфония, кантата, концерт и т. п.);</w:t>
      </w:r>
    </w:p>
    <w:p w14:paraId="3D8AD3B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формы построения музыки (двухчастную, трёхчастную, вариации, рондо);</w:t>
      </w:r>
    </w:p>
    <w:p w14:paraId="11E83A5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тембры музыкальных инструментов;</w:t>
      </w:r>
    </w:p>
    <w:p w14:paraId="1512096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и определять звучание музыкальных инстру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ментов: духовых, струнных,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ударных, современных электронных;</w:t>
      </w:r>
    </w:p>
    <w:p w14:paraId="70003F7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виды оркестров: симфонического, духово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го, камерного, оркестра народных инструментов,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эстрадно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-джазового оркестра;</w:t>
      </w:r>
    </w:p>
    <w:p w14:paraId="548F79C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владеть музыкальными терминами в пределах изучае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мой темы;</w:t>
      </w:r>
    </w:p>
    <w:p w14:paraId="1F403831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на слух изученные произведения русской и зарубежной классики, образцы народного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ного творчества, произведения современных компози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торов;</w:t>
      </w:r>
    </w:p>
    <w:p w14:paraId="7DB8624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характерные особенности музыкального языка;</w:t>
      </w:r>
    </w:p>
    <w:p w14:paraId="25A00E2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эмоционально-образно воспринимать и характеризо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 музыкальные произведения;</w:t>
      </w:r>
    </w:p>
    <w:p w14:paraId="084B8A1F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произведения выдающихся композито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ров прошлого и современности;</w:t>
      </w:r>
    </w:p>
    <w:p w14:paraId="54FE713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единство жизненного содержания и ху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дожественной формы в различных музыкальных об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разах;</w:t>
      </w:r>
    </w:p>
    <w:p w14:paraId="404A66C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творчески интерпретировать содержание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произведений;</w:t>
      </w:r>
    </w:p>
    <w:p w14:paraId="0154EC2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14:paraId="31F47F8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различные трактовки одного и того же произведения, аргументируя исполнительскую интер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претацию замысла композитора;</w:t>
      </w:r>
    </w:p>
    <w:p w14:paraId="0BCDB624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интерпретацию классической музыки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временных обработках;</w:t>
      </w:r>
    </w:p>
    <w:p w14:paraId="6DD13C5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характерные признаки современной попу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лярной музыки;</w:t>
      </w:r>
    </w:p>
    <w:p w14:paraId="0F057D3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стили рок-музыки и её отдельных направле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ний: рок-оперы, рок-н-ролла и др.;</w:t>
      </w:r>
    </w:p>
    <w:p w14:paraId="60A246E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творчество исполнителей авторской песни;</w:t>
      </w:r>
    </w:p>
    <w:p w14:paraId="4C87F40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особенности взаимодействия музыки с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гими видами искусства;</w:t>
      </w:r>
    </w:p>
    <w:p w14:paraId="16A962AC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жанровые параллели между музыкой и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гими видами искусств;</w:t>
      </w:r>
    </w:p>
    <w:p w14:paraId="7B3B27D0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сравнивать интонации музыкального, живописного и литературного произведений;</w:t>
      </w:r>
    </w:p>
    <w:p w14:paraId="277353C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взаимодействие музыки, изобразительного искусства и литературы на основе осознания специфи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языка каждого из них;</w:t>
      </w:r>
    </w:p>
    <w:p w14:paraId="0E617420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ассоциативные связи между художественны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ми образами музыки, изобразительного искусства и литературы;</w:t>
      </w:r>
    </w:p>
    <w:p w14:paraId="4BB0B50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значимость музыки в творчестве писателей и поэтов;</w:t>
      </w:r>
    </w:p>
    <w:p w14:paraId="551CEF35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и определять на слух мужские (тенор, бари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тон, бас) и женские (сопрано, меццо-сопрано, кон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тральто) певческие голоса;</w:t>
      </w:r>
    </w:p>
    <w:p w14:paraId="5211AA2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разновидности хоровых коллективов по стилю (манере) исполнения: народные, академиче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ские;</w:t>
      </w:r>
    </w:p>
    <w:p w14:paraId="0AB99B9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владеть навыками вокально-хорового музицирования;</w:t>
      </w:r>
    </w:p>
    <w:p w14:paraId="0D91FE1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применять навыки вокально-хоровой работы при пе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нии с музыкальным сопровождением и без сопровож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дения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(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cappella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);</w:t>
      </w:r>
    </w:p>
    <w:p w14:paraId="34CE82B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творчески интерпретировать содержание музыкально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го произведения в пении;</w:t>
      </w:r>
    </w:p>
    <w:p w14:paraId="71797AB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участвовать в коллективной исполнительской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ности, используя различные формы индивидуального и группового музицирования;</w:t>
      </w:r>
    </w:p>
    <w:p w14:paraId="5C65052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размышлять о знакомом музыкальном произведении, высказывать суждения об основной идее, о средствах и формах её воплощения;</w:t>
      </w:r>
    </w:p>
    <w:p w14:paraId="2A83D18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передавать свои музыкальные впечатления в устной или письменной форме;</w:t>
      </w:r>
    </w:p>
    <w:p w14:paraId="1E0A2DD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проявлять творческую инициативу, участвуя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кально-эстетической деятельности;</w:t>
      </w:r>
    </w:p>
    <w:p w14:paraId="078E60D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специфику музыки как вида искусства и её значение в жизни человека и общества;</w:t>
      </w:r>
    </w:p>
    <w:p w14:paraId="7C26AF23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эмоционально проживать исторические события и судьбы защитников Отечества, воплощаемые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кальных произведениях;</w:t>
      </w:r>
    </w:p>
    <w:p w14:paraId="7319BC0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приводить примеры выдающихся (в том числе совре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менных) отечественных и зарубежных музыкальных исполнителей и исполнительских коллективов;</w:t>
      </w:r>
    </w:p>
    <w:p w14:paraId="3D4F9BE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применять современные информационно-коммуника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ционные технологии для записи и воспроизведения музыки;</w:t>
      </w:r>
    </w:p>
    <w:p w14:paraId="321BF54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собственные предпочтения, касающиеся музыкальных произведений различных стилей и жан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ров;</w:t>
      </w:r>
    </w:p>
    <w:p w14:paraId="759CBBB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знания о музыке и музыкантах, полу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ченные на занятиях, при составлении домашней фоно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теки, видеотеки;</w:t>
      </w:r>
    </w:p>
    <w:p w14:paraId="18DB4EE7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приобретённые знания и умения в прак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тической деятельности и повседневной жизни (в том числе в творческой и сценической).</w:t>
      </w:r>
    </w:p>
    <w:p w14:paraId="306EB688" w14:textId="77777777" w:rsidR="00F95AD7" w:rsidRPr="00D173FA" w:rsidRDefault="00F95AD7" w:rsidP="00F95AD7">
      <w:pPr>
        <w:widowControl w:val="0"/>
        <w:spacing w:after="0" w:line="276" w:lineRule="auto"/>
        <w:ind w:left="200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225D453E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истоки и интонационное своеобразие, ха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рактерные черты и признаки традиций, обрядов му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зыкального фольклора разных стран мира;</w:t>
      </w:r>
    </w:p>
    <w:p w14:paraId="6F361A16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14:paraId="0993B18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особенности языка отечественной духов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ной и светской музыкальной культуры на примере канта, литургии, хорового концерта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020E8BD9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определять специфику духовной музыки в эпоху Средневековья;</w:t>
      </w:r>
    </w:p>
    <w:p w14:paraId="0317A45B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мелодику знаменного распева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основы древнерусской церковной музыки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D08E418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различать формы построения музыки (сонатно-сим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фонический цикл, сюита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, понимать их возможности в воплощении и развитии музыкальных образов;</w:t>
      </w:r>
    </w:p>
    <w:p w14:paraId="19233D90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выделять признаки для установления стилевых связей в процессе изучения музыкального искусства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7FD8F22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различать и передавать в художественно-творче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ской деятельности характер, эмоциональное состоя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 и своё отношение к природе, человеку, обществу;</w:t>
      </w:r>
    </w:p>
    <w:p w14:paraId="5568F2AD" w14:textId="77777777" w:rsidR="00F95AD7" w:rsidRPr="00D173FA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исполнять свою партию в хоре в простейших двухго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лосных произведениях, в том числе с ориентацией на нотную запись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632C345" w14:textId="77777777" w:rsidR="00F95AD7" w:rsidRPr="0069339C" w:rsidRDefault="00F95AD7" w:rsidP="00F95AD7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активно использовать язык музыки для освоения со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держания различных учебных предметов (литерату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ры, русского языка, окружающего мира, математики и др.).</w:t>
      </w:r>
    </w:p>
    <w:p w14:paraId="2A5771FD" w14:textId="3D058B11" w:rsidR="00F95AD7" w:rsidRDefault="00F95AD7"/>
    <w:p w14:paraId="18B4D49C" w14:textId="6C4D1872" w:rsidR="00F95AD7" w:rsidRDefault="00F95AD7"/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714"/>
        <w:gridCol w:w="4678"/>
      </w:tblGrid>
      <w:tr w:rsidR="00F95AD7" w:rsidRPr="00D173FA" w14:paraId="767CE44A" w14:textId="77777777" w:rsidTr="00D9439F">
        <w:tc>
          <w:tcPr>
            <w:tcW w:w="10235" w:type="dxa"/>
            <w:gridSpan w:val="3"/>
            <w:shd w:val="clear" w:color="auto" w:fill="D9D9D9" w:themeFill="background1" w:themeFillShade="D9"/>
          </w:tcPr>
          <w:p w14:paraId="2ECC80FB" w14:textId="77777777" w:rsidR="00F95AD7" w:rsidRPr="00D173FA" w:rsidRDefault="00F95AD7" w:rsidP="00D94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 класс (35</w:t>
            </w:r>
            <w:r w:rsidRPr="00D173FA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95AD7" w:rsidRPr="00D173FA" w14:paraId="4B4300D6" w14:textId="77777777" w:rsidTr="00D9439F">
        <w:tc>
          <w:tcPr>
            <w:tcW w:w="1843" w:type="dxa"/>
            <w:vAlign w:val="center"/>
          </w:tcPr>
          <w:p w14:paraId="304ED32F" w14:textId="77777777" w:rsidR="00F95AD7" w:rsidRPr="00D173FA" w:rsidRDefault="00F95AD7" w:rsidP="00D943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Наши великие современники (12ч)</w:t>
            </w:r>
          </w:p>
        </w:tc>
        <w:tc>
          <w:tcPr>
            <w:tcW w:w="3714" w:type="dxa"/>
          </w:tcPr>
          <w:p w14:paraId="5B0885EB" w14:textId="77777777" w:rsidR="00F95AD7" w:rsidRPr="00D173FA" w:rsidRDefault="00F95AD7" w:rsidP="00D9439F">
            <w:pPr>
              <w:widowControl w:val="0"/>
              <w:spacing w:after="12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Взаимосвязь понятий «музыка», «время», «событие» в единстве процесса восприятия искусства. Рассмотрение этих понятий с точ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ки зрения содержания музыкаль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ного искусства — искусства вре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менного, образного, событийного.</w:t>
            </w:r>
          </w:p>
          <w:p w14:paraId="71066C06" w14:textId="77777777" w:rsidR="00F95AD7" w:rsidRPr="00D173FA" w:rsidRDefault="00F95AD7" w:rsidP="00D9439F">
            <w:pPr>
              <w:widowControl w:val="0"/>
              <w:spacing w:before="12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Сущность и назначение музы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кального искусства, основанного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на выражении в образно-смысло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вом пространстве мыслей и чувств человека, его представле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ний об окружающем мире: в кон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кретном произведении, в творче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стве композитора, в музыкаль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ном звучании той или иной эпохи.</w:t>
            </w:r>
          </w:p>
          <w:p w14:paraId="1E6B125A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Музыкально-аналитическая деятельность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1. Обратившись к накопленному музыкальному опыту, назвать ав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торов и их музыкальные произве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дения, в основе содержания кото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рых лежат события исторические,</w:t>
            </w:r>
            <w:r w:rsidRPr="00D173FA">
              <w:rPr>
                <w:rFonts w:eastAsia="Bookman Old Style"/>
                <w:sz w:val="24"/>
                <w:szCs w:val="24"/>
              </w:rPr>
              <w:t xml:space="preserve"> мифологические, автобиографи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ческие.</w:t>
            </w:r>
          </w:p>
          <w:p w14:paraId="0CABB707" w14:textId="77777777" w:rsidR="00F95AD7" w:rsidRPr="00D173FA" w:rsidRDefault="00F95AD7" w:rsidP="00D9439F">
            <w:pPr>
              <w:spacing w:after="180"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sz w:val="24"/>
                <w:szCs w:val="24"/>
              </w:rPr>
              <w:t>2. Рассмотреть выбранное произ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 xml:space="preserve">ведение в логике преломления </w:t>
            </w: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>пространственно-временных и событийных</w:t>
            </w:r>
            <w:r w:rsidRPr="00D173FA">
              <w:rPr>
                <w:rFonts w:eastAsia="Bookman Old Style"/>
                <w:sz w:val="24"/>
                <w:szCs w:val="24"/>
              </w:rPr>
              <w:t xml:space="preserve"> параметров в его содержании (и музыкальной ткани).</w:t>
            </w:r>
          </w:p>
          <w:p w14:paraId="32994117" w14:textId="0D13724F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sz w:val="24"/>
                <w:szCs w:val="24"/>
              </w:rPr>
              <w:t>Переосмысление с помощью му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зыки свойств времени как физи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ческого явления (</w:t>
            </w:r>
            <w:r w:rsidRPr="00D173FA">
              <w:rPr>
                <w:rFonts w:eastAsia="Bookman Old Style"/>
                <w:sz w:val="24"/>
                <w:szCs w:val="24"/>
              </w:rPr>
              <w:t>одно направленность</w:t>
            </w:r>
            <w:r w:rsidRPr="00D173FA">
              <w:rPr>
                <w:rFonts w:eastAsia="Bookman Old Style"/>
                <w:sz w:val="24"/>
                <w:szCs w:val="24"/>
              </w:rPr>
              <w:t>, последовательность, необ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ратимость). Преодоление временных границ содержания музыкального произведения с по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мощью «парадоксов» музыкаль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 xml:space="preserve">ного пространства-времени. </w:t>
            </w: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Сочинение и импровизация </w:t>
            </w:r>
            <w:r w:rsidRPr="00D173FA">
              <w:rPr>
                <w:rFonts w:eastAsia="Bookman Old Style"/>
                <w:sz w:val="24"/>
                <w:szCs w:val="24"/>
              </w:rPr>
              <w:t>Освоение образного пространства «истинно эллинского» (дорийско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го) лада с помощью древнего тек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ста.</w:t>
            </w:r>
          </w:p>
          <w:p w14:paraId="3C62D603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>Исполнение</w:t>
            </w:r>
            <w:r w:rsidRPr="00D173FA">
              <w:rPr>
                <w:rFonts w:eastAsia="Bookman Old Style"/>
                <w:sz w:val="24"/>
                <w:szCs w:val="24"/>
              </w:rPr>
              <w:t xml:space="preserve"> собственной «мело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дической конфигурации» на текст оды Пиндара.</w:t>
            </w:r>
          </w:p>
          <w:p w14:paraId="36B915F2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i/>
                <w:iCs/>
                <w:sz w:val="24"/>
                <w:szCs w:val="24"/>
              </w:rPr>
            </w:pPr>
            <w:r w:rsidRPr="00D173FA">
              <w:rPr>
                <w:rFonts w:eastAsia="Bookman Old Style"/>
                <w:sz w:val="24"/>
                <w:szCs w:val="24"/>
                <w:shd w:val="clear" w:color="auto" w:fill="FFFFFF"/>
              </w:rPr>
              <w:t>Дискуссии</w:t>
            </w:r>
          </w:p>
          <w:p w14:paraId="758BAB1E" w14:textId="09AD7FB3" w:rsidR="00F95AD7" w:rsidRPr="00D173FA" w:rsidRDefault="00F95AD7" w:rsidP="00D9439F">
            <w:pPr>
              <w:widowControl w:val="0"/>
              <w:spacing w:after="18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sz w:val="24"/>
                <w:szCs w:val="24"/>
              </w:rPr>
              <w:t>Что подразумевается под выраже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нием «вечные темы в искусстве»? Почему одни и те же события ста-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носятся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содержанием музыкаль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ных произведений разных эпох и народов?</w:t>
            </w:r>
          </w:p>
          <w:p w14:paraId="0A30A5AC" w14:textId="77777777" w:rsidR="00F95AD7" w:rsidRPr="00D173FA" w:rsidRDefault="00F95AD7" w:rsidP="00D9439F">
            <w:pPr>
              <w:widowControl w:val="0"/>
              <w:spacing w:before="18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Общее и разное в претворении че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ловеческих мыслей, чувств и вза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имоотношений людей в музыке разных эпох.</w:t>
            </w:r>
          </w:p>
          <w:p w14:paraId="0750700F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Работа в группах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Характеристика основных эпох и направлений, подкреплённая названиями музыкальных про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изведений и именами их авторов, музыкальным материалом в про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цессе музицирования (исполне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ние интонаций, основных тем, пластическое интонирование</w:t>
            </w:r>
          </w:p>
          <w:p w14:paraId="33E7A83F" w14:textId="77777777" w:rsidR="00F95AD7" w:rsidRPr="00D173FA" w:rsidRDefault="00F95AD7" w:rsidP="00D9439F">
            <w:pPr>
              <w:widowControl w:val="0"/>
              <w:spacing w:after="18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И др.)-</w:t>
            </w:r>
          </w:p>
          <w:p w14:paraId="592E4696" w14:textId="7CE7E55C" w:rsidR="00F95AD7" w:rsidRPr="00D173FA" w:rsidRDefault="00F95AD7" w:rsidP="00D9439F">
            <w:pPr>
              <w:spacing w:line="276" w:lineRule="auto"/>
              <w:ind w:right="200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Музыкальный портрет и портрет музыки как способность музы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кального искусства к многолико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му отражению вечных человече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ских тем, имеющих «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над времён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нее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» значение.</w:t>
            </w:r>
          </w:p>
          <w:p w14:paraId="5F56D031" w14:textId="77777777" w:rsidR="00F95AD7" w:rsidRPr="00D173FA" w:rsidRDefault="00F95AD7" w:rsidP="00D9439F">
            <w:pPr>
              <w:widowControl w:val="0"/>
              <w:spacing w:after="6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Текст-сообщение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Музыкальный портрет: живопис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ный, психологический, автопор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трет. Музыкальная аргумента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ция: приведение примеров, характеристика средств музы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кальной выразительности. </w:t>
            </w: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Музицирование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Вокальное освоение на слух и с помощью нотной записи темати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ческого материала пройденных произведений.</w:t>
            </w:r>
          </w:p>
          <w:p w14:paraId="207DD0A1" w14:textId="77777777" w:rsidR="00F95AD7" w:rsidRPr="00D173FA" w:rsidRDefault="00F95AD7" w:rsidP="00D9439F">
            <w:pPr>
              <w:widowControl w:val="0"/>
              <w:spacing w:before="6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Многоголосие стилей как един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ство и многообразие звучащего мира музыки.</w:t>
            </w:r>
          </w:p>
          <w:p w14:paraId="15B96863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Способность вариационной фор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мы к развитию в единстве и мно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гообразии стилей. </w:t>
            </w: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Музицирование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Вокальное освоение тематическо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го материала прошлых эпох, став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ших основой вариационных форм XX в.</w:t>
            </w:r>
          </w:p>
        </w:tc>
        <w:tc>
          <w:tcPr>
            <w:tcW w:w="4678" w:type="dxa"/>
          </w:tcPr>
          <w:p w14:paraId="04E664C7" w14:textId="77777777" w:rsidR="00F95AD7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Использовать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предложенные по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нятия в содержательном анализе музыкальных произведений. </w:t>
            </w:r>
          </w:p>
          <w:p w14:paraId="15B4CC5C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Характеризовать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образно-смыс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ловое содержание музыкальных произведений с точки зрения от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ражения в нём особенностей кон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кретной эпохи.</w:t>
            </w:r>
          </w:p>
          <w:p w14:paraId="5410A363" w14:textId="77777777" w:rsidR="00F95AD7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Сочинять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мелодические и ритми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ческие образцы на основе предло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женных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образных и ладовых мо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делей (на элементарных инстру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ментах, голосом).</w:t>
            </w:r>
          </w:p>
          <w:p w14:paraId="1D58EF20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Характеризовать и обосновывать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композиторские приёмы и сред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ства музыкальной выразительно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сти, помогающие «преодолению временных границ» на основе предложенных музыкальных про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изведений.</w:t>
            </w:r>
          </w:p>
          <w:p w14:paraId="77DA5026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Использовать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музыкальную тер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минологию в своих характеристи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ках музыки.</w:t>
            </w:r>
          </w:p>
          <w:p w14:paraId="0D41C47C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Напевать основной тематический материал, дирижировать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знако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-</w:t>
            </w:r>
            <w:r w:rsidRPr="00D173FA">
              <w:rPr>
                <w:rFonts w:eastAsia="Bookman Old Style"/>
                <w:sz w:val="24"/>
                <w:szCs w:val="24"/>
              </w:rPr>
              <w:t xml:space="preserve"> </w:t>
            </w:r>
            <w:proofErr w:type="spellStart"/>
            <w:r w:rsidRPr="00D173FA">
              <w:rPr>
                <w:rFonts w:eastAsia="Bookman Old Style"/>
                <w:sz w:val="24"/>
                <w:szCs w:val="24"/>
              </w:rPr>
              <w:t>мым</w:t>
            </w:r>
            <w:proofErr w:type="spellEnd"/>
            <w:r w:rsidRPr="00D173FA">
              <w:rPr>
                <w:rFonts w:eastAsia="Bookman Old Style"/>
                <w:sz w:val="24"/>
                <w:szCs w:val="24"/>
              </w:rPr>
              <w:t xml:space="preserve"> фрагментом,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иллюстриро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вать </w:t>
            </w:r>
            <w:r w:rsidRPr="00D173FA">
              <w:rPr>
                <w:rFonts w:eastAsia="Bookman Old Style"/>
                <w:sz w:val="24"/>
                <w:szCs w:val="24"/>
              </w:rPr>
              <w:t>необходимый музыкальный фрагмент любым возможным спо</w:t>
            </w:r>
            <w:r w:rsidRPr="00D173FA">
              <w:rPr>
                <w:rFonts w:eastAsia="Bookman Old Style"/>
                <w:sz w:val="24"/>
                <w:szCs w:val="24"/>
              </w:rPr>
              <w:softHyphen/>
              <w:t>собом для убедительности своих утверждений</w:t>
            </w:r>
          </w:p>
          <w:p w14:paraId="2F1B7422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5AD7" w:rsidRPr="00D173FA" w14:paraId="5E904C22" w14:textId="77777777" w:rsidTr="00D9439F">
        <w:tc>
          <w:tcPr>
            <w:tcW w:w="1843" w:type="dxa"/>
            <w:vAlign w:val="center"/>
          </w:tcPr>
          <w:p w14:paraId="6483EC54" w14:textId="77777777" w:rsidR="00F95AD7" w:rsidRPr="00D173FA" w:rsidRDefault="00F95AD7" w:rsidP="00D943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lastRenderedPageBreak/>
              <w:t>Стиль — это чело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softHyphen/>
              <w:t>век (8 ч)</w:t>
            </w:r>
          </w:p>
        </w:tc>
        <w:tc>
          <w:tcPr>
            <w:tcW w:w="3714" w:type="dxa"/>
            <w:shd w:val="clear" w:color="auto" w:fill="auto"/>
          </w:tcPr>
          <w:p w14:paraId="340E4382" w14:textId="77777777" w:rsidR="00F95AD7" w:rsidRPr="00D173FA" w:rsidRDefault="00F95AD7" w:rsidP="00D9439F">
            <w:pPr>
              <w:widowControl w:val="0"/>
              <w:spacing w:after="60"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bookmarkStart w:id="3" w:name="_Hlk51495769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Понятие «стиль». Развитие сти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лей — развитие музыкального ис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кусства.</w:t>
            </w:r>
          </w:p>
          <w:p w14:paraId="2240A8C5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Черты стиля как характеристика эпохи и человека эпохи Электронно-компьютерные техно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логии в музыке и их влияние на современную музыкальную куль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туру. Из истории отечественной электронной музыки.</w:t>
            </w:r>
          </w:p>
          <w:p w14:paraId="25975F8A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Основные стили и направления. </w:t>
            </w: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Текст-сообщение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Ведущие жанры и направления современной массовой музыкаль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ной культуры.</w:t>
            </w:r>
          </w:p>
          <w:p w14:paraId="3B390008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>Проектная деятельность</w:t>
            </w:r>
          </w:p>
          <w:p w14:paraId="14C31703" w14:textId="77777777" w:rsidR="00F95AD7" w:rsidRPr="00D173FA" w:rsidRDefault="00F95AD7" w:rsidP="00F95AD7">
            <w:pPr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Музыка и электроника.</w:t>
            </w:r>
          </w:p>
          <w:p w14:paraId="1B569B58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Пути создания новых звуков. </w:t>
            </w:r>
            <w:r w:rsidRPr="00D173FA">
              <w:rPr>
                <w:rFonts w:eastAsia="Bookman Old Style"/>
                <w:i/>
                <w:iCs/>
                <w:color w:val="000000"/>
                <w:sz w:val="24"/>
                <w:szCs w:val="24"/>
                <w:lang w:bidi="ru-RU"/>
              </w:rPr>
              <w:t xml:space="preserve">Музыкально-аналитическая деятельность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Сравнительные характеристи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ки оригинальных произведений разных эпох с их современными аранжировками для синтезатора.</w:t>
            </w:r>
            <w:r w:rsidRPr="00D173FA">
              <w:rPr>
                <w:sz w:val="24"/>
                <w:szCs w:val="24"/>
              </w:rPr>
              <w:t xml:space="preserve">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Практическое знакомство с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воз¬можностями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синтезатора.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Полихудожестве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иная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дея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-тельность</w:t>
            </w:r>
          </w:p>
          <w:p w14:paraId="64923CDC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Освоение синтезатора в процессе создания (с помощью встроенных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пресетов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) звукового оформления к литературно-музыкальной ком-позиции</w:t>
            </w:r>
            <w:bookmarkEnd w:id="3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.</w:t>
            </w:r>
          </w:p>
          <w:p w14:paraId="59359F1C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Авторская песня и рок-музыка как новый взгляд на содержание музыки и средства его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выраже¬ния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.</w:t>
            </w:r>
          </w:p>
          <w:p w14:paraId="7925D12E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Сочинение песни в духе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автор¬ской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(на собственный текст)</w:t>
            </w:r>
          </w:p>
        </w:tc>
        <w:tc>
          <w:tcPr>
            <w:tcW w:w="4678" w:type="dxa"/>
          </w:tcPr>
          <w:p w14:paraId="3AD6D403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Ориентироваться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в «простран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стве» и конструкции незнакомых акустических инструментов, на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ходить приёмы игры на них (сви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рель,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балалайка,гитара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, блок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флейта, губная гармошка и др.). </w:t>
            </w: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 xml:space="preserve">Экспериментировать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с тембрами, ритмическим рисунком (остина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то,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ритмо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-формулы, ритмическое сопровождение), мелодическими построениями в процессе импро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визации на синтезаторе. </w:t>
            </w: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Использовать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вокально-хоровые навыки, исполняя авторские пес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ни и переосмысливая их с точки зрения этого жанра, пробовать найти свою манеру исполнения. Применять свои творческие на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выки при сочинении песни в духе авторской или композиции в стиле рок</w:t>
            </w:r>
          </w:p>
        </w:tc>
      </w:tr>
      <w:tr w:rsidR="00F95AD7" w:rsidRPr="00D173FA" w14:paraId="4D8668F7" w14:textId="77777777" w:rsidTr="00D9439F">
        <w:tc>
          <w:tcPr>
            <w:tcW w:w="1843" w:type="dxa"/>
            <w:vAlign w:val="center"/>
          </w:tcPr>
          <w:p w14:paraId="60C59468" w14:textId="77777777" w:rsidR="00F95AD7" w:rsidRPr="00D173FA" w:rsidRDefault="00F95AD7" w:rsidP="00D943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4" w:name="_Hlk51495803"/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val="en-US" w:bidi="en-US"/>
              </w:rPr>
              <w:t>Homo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val="en-US" w:bidi="en-US"/>
              </w:rPr>
              <w:t>cantor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en-US"/>
              </w:rPr>
              <w:t xml:space="preserve"> — 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 xml:space="preserve">человек поющий </w:t>
            </w:r>
            <w:bookmarkEnd w:id="4"/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(2 ч)</w:t>
            </w:r>
          </w:p>
        </w:tc>
        <w:tc>
          <w:tcPr>
            <w:tcW w:w="3714" w:type="dxa"/>
          </w:tcPr>
          <w:p w14:paraId="16DB54BE" w14:textId="77777777" w:rsidR="00F95AD7" w:rsidRPr="00DB2AD3" w:rsidRDefault="00F95AD7" w:rsidP="00D9439F">
            <w:pPr>
              <w:widowControl w:val="0"/>
              <w:spacing w:after="180" w:line="276" w:lineRule="auto"/>
              <w:jc w:val="both"/>
              <w:rPr>
                <w:rFonts w:eastAsia="Bookman Old Style"/>
                <w:color w:val="000000"/>
                <w:sz w:val="28"/>
                <w:szCs w:val="28"/>
                <w:lang w:bidi="ru-RU"/>
              </w:rPr>
            </w:pPr>
            <w:bookmarkStart w:id="5" w:name="_Hlk51495857"/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Пение как особое свойство челове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 xml:space="preserve">ка передавать свои представления о мире, 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lastRenderedPageBreak/>
              <w:t>красоте и самом себе с по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>мощью голоса.</w:t>
            </w:r>
          </w:p>
          <w:p w14:paraId="774EB345" w14:textId="77777777" w:rsidR="00F95AD7" w:rsidRPr="00DB2AD3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8"/>
                <w:szCs w:val="28"/>
                <w:lang w:bidi="ru-RU"/>
              </w:rPr>
            </w:pP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Вокальная культура как совер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>шенствование человеческого голо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 xml:space="preserve">са и его способности к </w:t>
            </w:r>
            <w:proofErr w:type="spellStart"/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многообраз</w:t>
            </w:r>
            <w:proofErr w:type="spellEnd"/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-ному выражению. Прекрасное пе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 xml:space="preserve">ние — </w:t>
            </w:r>
            <w:proofErr w:type="spellStart"/>
            <w:r w:rsidRPr="00DB2AD3">
              <w:rPr>
                <w:rFonts w:eastAsia="Bookman Old Style"/>
                <w:color w:val="000000"/>
                <w:sz w:val="28"/>
                <w:szCs w:val="28"/>
                <w:lang w:val="en-US" w:bidi="en-US"/>
              </w:rPr>
              <w:t>belcanto</w:t>
            </w:r>
            <w:proofErr w:type="spellEnd"/>
            <w:r w:rsidRPr="00DB2AD3">
              <w:rPr>
                <w:rFonts w:eastAsia="Bookman Old Style"/>
                <w:color w:val="000000"/>
                <w:sz w:val="28"/>
                <w:szCs w:val="28"/>
                <w:lang w:bidi="en-US"/>
              </w:rPr>
              <w:t xml:space="preserve"> 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— вершина во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>кального искусства.</w:t>
            </w:r>
          </w:p>
          <w:p w14:paraId="21404B64" w14:textId="77777777" w:rsidR="00F95AD7" w:rsidRPr="00DB2AD3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8"/>
                <w:szCs w:val="28"/>
                <w:lang w:bidi="ru-RU"/>
              </w:rPr>
            </w:pPr>
            <w:r w:rsidRPr="00DB2AD3">
              <w:rPr>
                <w:rFonts w:eastAsia="Bookman Old Style"/>
                <w:i/>
                <w:iCs/>
                <w:color w:val="000000"/>
                <w:sz w:val="28"/>
                <w:szCs w:val="28"/>
                <w:lang w:bidi="ru-RU"/>
              </w:rPr>
              <w:t xml:space="preserve">Проектная деятельность 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Великие мастера бельканто. Истоки оперы как произведения искусства — в истинном пережи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 xml:space="preserve">вании, исходящем из мысли, выраженной в слове, рождающем и само пение. </w:t>
            </w:r>
            <w:r w:rsidRPr="00DB2AD3">
              <w:rPr>
                <w:rFonts w:eastAsia="Bookman Old Style"/>
                <w:i/>
                <w:iCs/>
                <w:color w:val="000000"/>
                <w:sz w:val="28"/>
                <w:szCs w:val="28"/>
                <w:lang w:bidi="ru-RU"/>
              </w:rPr>
              <w:t>Тексты-сообщения</w:t>
            </w:r>
          </w:p>
          <w:p w14:paraId="3A98EF67" w14:textId="77777777" w:rsidR="00F95AD7" w:rsidRPr="00DB2AD3" w:rsidRDefault="00F95AD7" w:rsidP="00F95AD7">
            <w:pPr>
              <w:widowControl w:val="0"/>
              <w:numPr>
                <w:ilvl w:val="0"/>
                <w:numId w:val="6"/>
              </w:numPr>
              <w:tabs>
                <w:tab w:val="left" w:pos="211"/>
              </w:tabs>
              <w:spacing w:line="276" w:lineRule="auto"/>
              <w:jc w:val="both"/>
              <w:rPr>
                <w:rFonts w:eastAsia="Bookman Old Style"/>
                <w:color w:val="000000"/>
                <w:sz w:val="28"/>
                <w:szCs w:val="28"/>
                <w:lang w:bidi="ru-RU"/>
              </w:rPr>
            </w:pP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Основные оперные жанры.</w:t>
            </w:r>
          </w:p>
          <w:p w14:paraId="1825257A" w14:textId="77777777" w:rsidR="00F95AD7" w:rsidRPr="00DB2AD3" w:rsidRDefault="00F95AD7" w:rsidP="00F95AD7">
            <w:pPr>
              <w:widowControl w:val="0"/>
              <w:numPr>
                <w:ilvl w:val="0"/>
                <w:numId w:val="6"/>
              </w:numPr>
              <w:tabs>
                <w:tab w:val="left" w:pos="415"/>
              </w:tabs>
              <w:spacing w:line="276" w:lineRule="auto"/>
              <w:jc w:val="both"/>
              <w:rPr>
                <w:rFonts w:eastAsia="Bookman Old Style"/>
                <w:color w:val="000000"/>
                <w:sz w:val="28"/>
                <w:szCs w:val="28"/>
                <w:lang w:bidi="ru-RU"/>
              </w:rPr>
            </w:pP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 xml:space="preserve">Моя любимая ария. </w:t>
            </w:r>
            <w:r w:rsidRPr="00DB2AD3">
              <w:rPr>
                <w:rFonts w:eastAsia="Bookman Old Style"/>
                <w:i/>
                <w:iCs/>
                <w:color w:val="000000"/>
                <w:sz w:val="28"/>
                <w:szCs w:val="28"/>
                <w:lang w:bidi="ru-RU"/>
              </w:rPr>
              <w:t>Музицирование</w:t>
            </w:r>
          </w:p>
          <w:p w14:paraId="641B71BD" w14:textId="77777777" w:rsidR="00F95AD7" w:rsidRPr="00DB2AD3" w:rsidRDefault="00F95AD7" w:rsidP="00D943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t>Освоение полюбившихся мелодий из арий. Исполнение (напевание) их главных интонаций. Распозна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>вание на слух уже известных ис</w:t>
            </w:r>
            <w:r w:rsidRPr="00DB2AD3">
              <w:rPr>
                <w:rFonts w:eastAsia="Bookman Old Style"/>
                <w:color w:val="000000"/>
                <w:sz w:val="28"/>
                <w:szCs w:val="28"/>
                <w:lang w:bidi="ru-RU"/>
              </w:rPr>
              <w:softHyphen/>
              <w:t>полнителей</w:t>
            </w:r>
            <w:bookmarkEnd w:id="5"/>
          </w:p>
        </w:tc>
        <w:tc>
          <w:tcPr>
            <w:tcW w:w="4678" w:type="dxa"/>
          </w:tcPr>
          <w:p w14:paraId="0BE75740" w14:textId="77777777" w:rsidR="00F95AD7" w:rsidRPr="00D173FA" w:rsidRDefault="00F95AD7" w:rsidP="00D9439F">
            <w:pPr>
              <w:widowControl w:val="0"/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lastRenderedPageBreak/>
              <w:t>Совершенствовать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навык вокаль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ного исполнительства в сольном, ансамблевом и хоровом музициро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вании.</w:t>
            </w:r>
          </w:p>
          <w:p w14:paraId="450AE1D4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lastRenderedPageBreak/>
              <w:t>Узнавать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вокальные произведе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ния разных эпох на слух, назы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вать их авторов и жанр. </w:t>
            </w: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Рассказывать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об истоках возник- </w:t>
            </w:r>
            <w:proofErr w:type="spellStart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новения</w:t>
            </w:r>
            <w:proofErr w:type="spellEnd"/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и развитии оперного жанра</w:t>
            </w:r>
          </w:p>
        </w:tc>
      </w:tr>
      <w:tr w:rsidR="00F95AD7" w:rsidRPr="00D173FA" w14:paraId="1962AE7A" w14:textId="77777777" w:rsidTr="00D9439F">
        <w:tc>
          <w:tcPr>
            <w:tcW w:w="1843" w:type="dxa"/>
            <w:vAlign w:val="center"/>
          </w:tcPr>
          <w:p w14:paraId="3875BB99" w14:textId="77777777" w:rsidR="00F95AD7" w:rsidRPr="00D173FA" w:rsidRDefault="00F95AD7" w:rsidP="00D9439F">
            <w:pPr>
              <w:spacing w:line="276" w:lineRule="auto"/>
              <w:jc w:val="center"/>
              <w:rPr>
                <w:rFonts w:eastAsia="Bookman Old Style"/>
                <w:b/>
                <w:color w:val="000000"/>
                <w:sz w:val="24"/>
                <w:szCs w:val="24"/>
                <w:lang w:bidi="en-US"/>
              </w:rPr>
            </w:pPr>
            <w:bookmarkStart w:id="6" w:name="_Hlk51495892"/>
            <w:bookmarkStart w:id="7" w:name="_Hlk51495949"/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lastRenderedPageBreak/>
              <w:t>Музыкальное искусство как искре</w:t>
            </w:r>
            <w:r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нняя речь, обращённая к людям (12</w:t>
            </w:r>
            <w:r w:rsidRPr="00D173FA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 xml:space="preserve"> ч)</w:t>
            </w:r>
            <w:bookmarkEnd w:id="6"/>
          </w:p>
        </w:tc>
        <w:tc>
          <w:tcPr>
            <w:tcW w:w="3714" w:type="dxa"/>
          </w:tcPr>
          <w:p w14:paraId="17AABDB1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Искусство не цель, но средство го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ворить с людьми — некоторые особенности оперного творчества М. Мусоргского (сцены из оперы «Борис Годунов»). Народная дра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ма — новый оперный жанр. Ха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рактеристика Руси Смутного вре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мени через живые музыкальные портретные зарисовки, хоров</w:t>
            </w: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ые сцены, развитие главных сюжет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ных и образных линий.</w:t>
            </w:r>
          </w:p>
          <w:p w14:paraId="0C3BF25D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Традиции и новаторство Мусорг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ского.</w:t>
            </w:r>
          </w:p>
          <w:p w14:paraId="72CDA310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Возникновение новых жанров внутри оперы.</w:t>
            </w:r>
          </w:p>
          <w:p w14:paraId="55F58F60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Портретные характеристики глав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ных персонажей. «Люд честной» в камерном вокальном творчестве Мусоргского.</w:t>
            </w:r>
          </w:p>
          <w:p w14:paraId="488A4BBD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Развитие образа царя Бориса че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рез содержательный анализ его монологов и взаимодействие с другими персонажами. Музыкально-аналитич</w:t>
            </w: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еская и исполнительская деятель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ность</w:t>
            </w:r>
          </w:p>
          <w:p w14:paraId="7C8860C8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Разучивание и исполнение фраг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ментов сцен и</w:t>
            </w:r>
            <w:r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 оперы «Борис Году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нов» с элементами драматизации.</w:t>
            </w:r>
          </w:p>
          <w:p w14:paraId="16F5D1AB" w14:textId="77777777" w:rsidR="00F95AD7" w:rsidRPr="00D173FA" w:rsidRDefault="00F95AD7" w:rsidP="00D9439F">
            <w:pPr>
              <w:spacing w:line="276" w:lineRule="auto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Дискуссия</w:t>
            </w:r>
          </w:p>
          <w:p w14:paraId="6F794E15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Почему мы можем считать себя современниками композиторов всех времён?</w:t>
            </w:r>
          </w:p>
        </w:tc>
        <w:tc>
          <w:tcPr>
            <w:tcW w:w="4678" w:type="dxa"/>
          </w:tcPr>
          <w:p w14:paraId="1BB567FA" w14:textId="77777777" w:rsidR="00F95AD7" w:rsidRPr="00D173FA" w:rsidRDefault="00F95AD7" w:rsidP="00D943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lastRenderedPageBreak/>
              <w:t>Давать характеристику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изучае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мых сцен оперы с точки зрения их структуры, используемых опер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ных жанров (ария, монолог, ан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самбль, хор, инструментальный фрагмент), их функции в выявле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нии основного содержания и раз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вития главных образных линий и характеристик персонажей. </w:t>
            </w: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 xml:space="preserve">Следить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по нотам в процессе слу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шания музыкальных сцен, разу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чивать (с помощью учителя и са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мостоятельно) предложенные во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кальные образцы из оперы, исполнять основные интонации и 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мелодии вокальных партий, участвовать в исполнении хоро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 xml:space="preserve">вых фрагментов оперы. </w:t>
            </w:r>
            <w:r w:rsidRPr="007C3EF7">
              <w:rPr>
                <w:rFonts w:eastAsia="Bookman Old Style"/>
                <w:b/>
                <w:color w:val="000000"/>
                <w:sz w:val="24"/>
                <w:szCs w:val="24"/>
                <w:lang w:bidi="ru-RU"/>
              </w:rPr>
              <w:t>Рассуждать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о новаторских чертах творчества Мусоргского, о тради</w:t>
            </w:r>
            <w:r w:rsidRPr="00D173FA">
              <w:rPr>
                <w:rFonts w:eastAsia="Bookman Old Style"/>
                <w:color w:val="000000"/>
                <w:sz w:val="24"/>
                <w:szCs w:val="24"/>
                <w:lang w:bidi="ru-RU"/>
              </w:rPr>
              <w:softHyphen/>
              <w:t>циях «Могучей кучки», лежащих в основе музыки Мусоргского</w:t>
            </w:r>
          </w:p>
        </w:tc>
      </w:tr>
      <w:bookmarkEnd w:id="7"/>
    </w:tbl>
    <w:p w14:paraId="79CC2AD3" w14:textId="77777777" w:rsidR="00F95AD7" w:rsidRPr="00D173FA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3DCCF" w14:textId="77777777" w:rsidR="00F95AD7" w:rsidRPr="00D173FA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ACA4A" w14:textId="77777777" w:rsidR="00F95AD7" w:rsidRPr="00D173FA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F519A" w14:textId="77777777" w:rsidR="00F95AD7" w:rsidRPr="00D173FA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36D1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5E0C4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CAE53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86803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B2E54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D3472" w14:textId="77777777" w:rsidR="00F95AD7" w:rsidRDefault="00F95AD7" w:rsidP="00F95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1AA6A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39CC5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1F994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0453C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CD78D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6245F" w14:textId="77777777" w:rsidR="00F95AD7" w:rsidRDefault="00F95AD7" w:rsidP="00F9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FBAF5" w14:textId="77777777" w:rsidR="00F95AD7" w:rsidRDefault="00F95AD7"/>
    <w:sectPr w:rsidR="00F9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ton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E27"/>
    <w:multiLevelType w:val="multilevel"/>
    <w:tmpl w:val="599C32D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E60CF"/>
    <w:multiLevelType w:val="multilevel"/>
    <w:tmpl w:val="7A5695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760C0"/>
    <w:multiLevelType w:val="multilevel"/>
    <w:tmpl w:val="BC8E08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274F2"/>
    <w:multiLevelType w:val="multilevel"/>
    <w:tmpl w:val="5BEE216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342FB"/>
    <w:multiLevelType w:val="multilevel"/>
    <w:tmpl w:val="C21A08E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55730E"/>
    <w:multiLevelType w:val="multilevel"/>
    <w:tmpl w:val="62BC382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00"/>
    <w:rsid w:val="00605AF7"/>
    <w:rsid w:val="006C4200"/>
    <w:rsid w:val="00F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F967"/>
  <w15:chartTrackingRefBased/>
  <w15:docId w15:val="{E7C35513-F66E-4145-AD48-9167527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95AD7"/>
  </w:style>
  <w:style w:type="character" w:customStyle="1" w:styleId="c16">
    <w:name w:val="c16"/>
    <w:basedOn w:val="a0"/>
    <w:rsid w:val="00F95AD7"/>
  </w:style>
  <w:style w:type="table" w:styleId="a3">
    <w:name w:val="Table Grid"/>
    <w:basedOn w:val="a1"/>
    <w:uiPriority w:val="59"/>
    <w:rsid w:val="00F9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4503</Words>
  <Characters>25672</Characters>
  <Application>Microsoft Office Word</Application>
  <DocSecurity>0</DocSecurity>
  <Lines>213</Lines>
  <Paragraphs>60</Paragraphs>
  <ScaleCrop>false</ScaleCrop>
  <Company/>
  <LinksUpToDate>false</LinksUpToDate>
  <CharactersWithSpaces>30115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Lenovo</dc:creator>
  <cp:keywords/>
  <dc:description/>
  <cp:lastModifiedBy>Dns Lenovo</cp:lastModifiedBy>
  <cp:revision>2</cp:revision>
  <dcterms:created xsi:type="dcterms:W3CDTF">2021-10-18T11:21:00Z</dcterms:created>
  <dcterms:modified xsi:type="dcterms:W3CDTF">2021-10-18T11:23:00Z</dcterms:modified>
</cp:coreProperties>
</file>