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0496" w14:textId="1B918001" w:rsidR="002764AA" w:rsidRDefault="00525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22</w:t>
      </w:r>
    </w:p>
    <w:p w14:paraId="37E856FE" w14:textId="603CF60F" w:rsidR="005251CF" w:rsidRDefault="00525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расходы о субвенции на ученические нужды на 2022 год.</w:t>
      </w:r>
    </w:p>
    <w:p w14:paraId="1DB88886" w14:textId="2CEC6A16" w:rsidR="005251CF" w:rsidRDefault="005251CF" w:rsidP="005251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кабинета химии (реактивы, наглядные пособия, химическая посуда) – 50 000;</w:t>
      </w:r>
    </w:p>
    <w:p w14:paraId="04AE9F12" w14:textId="043AF0CF" w:rsidR="005251CF" w:rsidRDefault="005251CF" w:rsidP="005251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Оснащение кабинета физики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( оборудование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демонстрации и проведения лабораторных работ) – 50 000;</w:t>
      </w:r>
    </w:p>
    <w:p w14:paraId="5235C89E" w14:textId="23FBA35C" w:rsidR="005251CF" w:rsidRDefault="005251CF" w:rsidP="005251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Оснащение кабинета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информатики  (</w:t>
      </w:r>
      <w:proofErr w:type="gramEnd"/>
      <w:r>
        <w:rPr>
          <w:rFonts w:ascii="Times New Roman" w:hAnsi="Times New Roman" w:cs="Times New Roman"/>
          <w:sz w:val="28"/>
          <w:szCs w:val="28"/>
        </w:rPr>
        <w:t>компьютеры для реализации учебного процесса, 10 ед.) – 250 000;</w:t>
      </w:r>
    </w:p>
    <w:p w14:paraId="07B6C2D0" w14:textId="2B3997D7" w:rsidR="005251CF" w:rsidRDefault="005251CF" w:rsidP="005251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Ученическая мебель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классы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комплекта (столы, стулья) – 400 000;</w:t>
      </w:r>
    </w:p>
    <w:p w14:paraId="5B82D1AB" w14:textId="1756AFD0" w:rsidR="005251CF" w:rsidRDefault="005251CF" w:rsidP="005251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литература (учебники) </w:t>
      </w:r>
      <w:r w:rsidR="00BA63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373">
        <w:rPr>
          <w:rFonts w:ascii="Times New Roman" w:hAnsi="Times New Roman" w:cs="Times New Roman"/>
          <w:sz w:val="28"/>
          <w:szCs w:val="28"/>
        </w:rPr>
        <w:t>600 000;</w:t>
      </w:r>
    </w:p>
    <w:p w14:paraId="73A38E5C" w14:textId="175FFA73" w:rsidR="00BA6373" w:rsidRDefault="00BA6373" w:rsidP="005251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Оснащение спортивного зала спортивным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инвентарем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150 000;</w:t>
      </w:r>
    </w:p>
    <w:p w14:paraId="5817DB67" w14:textId="5A2D883F" w:rsidR="00BA6373" w:rsidRDefault="00BA6373" w:rsidP="005251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кабинета коррекционных классов методическими пособиями – 200</w:t>
      </w:r>
      <w:r w:rsidR="004D4C2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</w:t>
      </w:r>
      <w:r w:rsidR="004D4C2A">
        <w:rPr>
          <w:rFonts w:ascii="Times New Roman" w:hAnsi="Times New Roman" w:cs="Times New Roman"/>
          <w:sz w:val="28"/>
          <w:szCs w:val="28"/>
        </w:rPr>
        <w:t>0</w:t>
      </w:r>
    </w:p>
    <w:p w14:paraId="0FA8F6DD" w14:textId="7A4B74EC" w:rsidR="004D4C2A" w:rsidRDefault="004D4C2A" w:rsidP="005251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Hlk86312954"/>
      <w:r>
        <w:rPr>
          <w:rFonts w:ascii="Times New Roman" w:hAnsi="Times New Roman" w:cs="Times New Roman"/>
          <w:sz w:val="28"/>
          <w:szCs w:val="28"/>
        </w:rPr>
        <w:t>Оборудование для реализации проекта «Точка роста» по биологии – 500 000;</w:t>
      </w:r>
    </w:p>
    <w:bookmarkEnd w:id="0"/>
    <w:p w14:paraId="3BD181F0" w14:textId="1FEEDA09" w:rsidR="004D4C2A" w:rsidRPr="004D4C2A" w:rsidRDefault="004D4C2A" w:rsidP="004D4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4C2A">
        <w:rPr>
          <w:rFonts w:ascii="Times New Roman" w:hAnsi="Times New Roman" w:cs="Times New Roman"/>
          <w:sz w:val="28"/>
          <w:szCs w:val="28"/>
        </w:rPr>
        <w:t xml:space="preserve">Оборудование для реализации проекта «Точка роста»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робототехнике </w:t>
      </w:r>
      <w:r w:rsidRPr="004D4C2A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4D4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4C2A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4C2A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D4C2A" w:rsidRPr="004D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879D8"/>
    <w:multiLevelType w:val="hybridMultilevel"/>
    <w:tmpl w:val="0262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46"/>
    <w:rsid w:val="002764AA"/>
    <w:rsid w:val="004D4C2A"/>
    <w:rsid w:val="005251CF"/>
    <w:rsid w:val="00742846"/>
    <w:rsid w:val="00BA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5ACE0"/>
  <w15:chartTrackingRefBased/>
  <w15:docId w15:val="{9B322C89-9D5A-407B-A98F-AA769F00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Ганева</dc:creator>
  <cp:keywords/>
  <dc:description/>
  <cp:lastModifiedBy>Евгения Ганева</cp:lastModifiedBy>
  <cp:revision>3</cp:revision>
  <dcterms:created xsi:type="dcterms:W3CDTF">2021-10-28T01:18:00Z</dcterms:created>
  <dcterms:modified xsi:type="dcterms:W3CDTF">2021-10-28T01:30:00Z</dcterms:modified>
</cp:coreProperties>
</file>