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07" w:rsidRPr="00000DB5" w:rsidRDefault="00092533" w:rsidP="00092533">
      <w:pPr>
        <w:tabs>
          <w:tab w:val="left" w:pos="216"/>
          <w:tab w:val="right" w:pos="14570"/>
        </w:tabs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 w:rsidRPr="00092533">
        <w:rPr>
          <w:rFonts w:ascii="Arial" w:hAnsi="Arial" w:cs="Arial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946910" cy="547355"/>
            <wp:effectExtent l="19050" t="0" r="0" b="0"/>
            <wp:docPr id="9" name="Рисунок 13" descr="Центр &amp;quot;Точка роста&amp;quot; - Муниципальное казенное общеобразовательное учреждение  Гаринская средняя общеобразовате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нтр &amp;quot;Точка роста&amp;quot; - Муниципальное казенное общеобразовательное учреждение  Гаринская средняя общеобразовате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26" cy="54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 w:rsidR="00CF24B2">
        <w:rPr>
          <w:noProof/>
          <w:lang w:eastAsia="ru-RU"/>
        </w:rPr>
        <w:drawing>
          <wp:inline distT="0" distB="0" distL="0" distR="0">
            <wp:extent cx="453390" cy="630877"/>
            <wp:effectExtent l="19050" t="0" r="3810" b="0"/>
            <wp:docPr id="10" name="Рисунок 10" descr="Стенды, символика национального проекта «Образование» - купить в  интернет-магазине «НижСтенд» с доставкой п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енды, символика национального проекта «Образование» - купить в  интернет-магазине «НижСтенд» с доставкой по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B70" w:rsidRPr="00000DB5">
        <w:rPr>
          <w:rFonts w:ascii="Arial" w:hAnsi="Arial" w:cs="Arial"/>
          <w:b/>
          <w:color w:val="C00000"/>
          <w:sz w:val="28"/>
          <w:szCs w:val="28"/>
        </w:rPr>
        <w:t xml:space="preserve">Расписание занятий по дополнительным </w:t>
      </w:r>
      <w:proofErr w:type="spellStart"/>
      <w:r w:rsidR="00DA0B70" w:rsidRPr="00000DB5">
        <w:rPr>
          <w:rFonts w:ascii="Arial" w:hAnsi="Arial" w:cs="Arial"/>
          <w:b/>
          <w:color w:val="C00000"/>
          <w:sz w:val="28"/>
          <w:szCs w:val="28"/>
        </w:rPr>
        <w:t>общеразвивающим</w:t>
      </w:r>
      <w:proofErr w:type="spellEnd"/>
      <w:r w:rsidR="00D34FA7" w:rsidRPr="00000DB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A0B70" w:rsidRPr="00000DB5">
        <w:rPr>
          <w:rFonts w:ascii="Arial" w:hAnsi="Arial" w:cs="Arial"/>
          <w:b/>
          <w:color w:val="C00000"/>
          <w:sz w:val="28"/>
          <w:szCs w:val="28"/>
        </w:rPr>
        <w:t>программам</w:t>
      </w:r>
      <w:r w:rsidR="00000DB5">
        <w:rPr>
          <w:rFonts w:ascii="Arial" w:hAnsi="Arial" w:cs="Arial"/>
          <w:b/>
          <w:color w:val="C0000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</w:t>
      </w:r>
      <w:r w:rsidR="00000DB5">
        <w:rPr>
          <w:rFonts w:ascii="Arial" w:hAnsi="Arial" w:cs="Arial"/>
          <w:b/>
          <w:color w:val="C00000"/>
          <w:sz w:val="28"/>
          <w:szCs w:val="28"/>
        </w:rPr>
        <w:t xml:space="preserve">  </w:t>
      </w:r>
    </w:p>
    <w:tbl>
      <w:tblPr>
        <w:tblStyle w:val="a5"/>
        <w:tblW w:w="14943" w:type="dxa"/>
        <w:tblLook w:val="04A0"/>
      </w:tblPr>
      <w:tblGrid>
        <w:gridCol w:w="3691"/>
        <w:gridCol w:w="1575"/>
        <w:gridCol w:w="2006"/>
        <w:gridCol w:w="2005"/>
        <w:gridCol w:w="2150"/>
        <w:gridCol w:w="1719"/>
        <w:gridCol w:w="1797"/>
      </w:tblGrid>
      <w:tr w:rsidR="00092533" w:rsidTr="00092533">
        <w:trPr>
          <w:trHeight w:val="461"/>
        </w:trPr>
        <w:tc>
          <w:tcPr>
            <w:tcW w:w="3691" w:type="dxa"/>
            <w:shd w:val="clear" w:color="auto" w:fill="FF0000"/>
          </w:tcPr>
          <w:p w:rsidR="00CE07D2" w:rsidRPr="00D34FA7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  <w:highlight w:val="red"/>
              </w:rPr>
            </w:pPr>
          </w:p>
        </w:tc>
        <w:tc>
          <w:tcPr>
            <w:tcW w:w="1575" w:type="dxa"/>
            <w:shd w:val="clear" w:color="auto" w:fill="FF0000"/>
          </w:tcPr>
          <w:p w:rsidR="00CE07D2" w:rsidRPr="00D34FA7" w:rsidRDefault="00CF24B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классы</w:t>
            </w:r>
          </w:p>
        </w:tc>
        <w:tc>
          <w:tcPr>
            <w:tcW w:w="2006" w:type="dxa"/>
            <w:shd w:val="clear" w:color="auto" w:fill="FF0000"/>
          </w:tcPr>
          <w:p w:rsidR="00CE07D2" w:rsidRPr="00D34FA7" w:rsidRDefault="00CE07D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2005" w:type="dxa"/>
            <w:shd w:val="clear" w:color="auto" w:fill="FF0000"/>
          </w:tcPr>
          <w:p w:rsidR="00CE07D2" w:rsidRPr="00D34FA7" w:rsidRDefault="00CE07D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2150" w:type="dxa"/>
            <w:shd w:val="clear" w:color="auto" w:fill="FF0000"/>
          </w:tcPr>
          <w:p w:rsidR="00CE07D2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с</w:t>
            </w:r>
            <w:r w:rsidR="00CE07D2"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реда</w:t>
            </w:r>
          </w:p>
          <w:p w:rsidR="004A1098" w:rsidRPr="00D34FA7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сетевое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взаим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719" w:type="dxa"/>
            <w:shd w:val="clear" w:color="auto" w:fill="FF0000"/>
          </w:tcPr>
          <w:p w:rsidR="00CE07D2" w:rsidRPr="00D34FA7" w:rsidRDefault="00CE07D2" w:rsidP="00CF24B2">
            <w:pPr>
              <w:ind w:left="-69" w:firstLine="42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1797" w:type="dxa"/>
            <w:shd w:val="clear" w:color="auto" w:fill="FF0000"/>
          </w:tcPr>
          <w:p w:rsidR="00CE07D2" w:rsidRPr="00D34FA7" w:rsidRDefault="00CE07D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пятница</w:t>
            </w:r>
          </w:p>
        </w:tc>
      </w:tr>
      <w:tr w:rsidR="00CE07D2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CE07D2" w:rsidRDefault="00CE07D2" w:rsidP="00D34F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</w:t>
            </w:r>
            <w:r w:rsidRPr="00D34FA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Секреты правильного питания»</w:t>
            </w:r>
          </w:p>
          <w:p w:rsidR="00CE07D2" w:rsidRPr="00D34FA7" w:rsidRDefault="00CE07D2" w:rsidP="00D34FA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Соловьева Е.В.</w:t>
            </w:r>
          </w:p>
        </w:tc>
        <w:tc>
          <w:tcPr>
            <w:tcW w:w="1575" w:type="dxa"/>
          </w:tcPr>
          <w:p w:rsidR="00CE07D2" w:rsidRDefault="00CF24B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3</w:t>
            </w:r>
          </w:p>
        </w:tc>
        <w:tc>
          <w:tcPr>
            <w:tcW w:w="2006" w:type="dxa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</w:tcPr>
          <w:p w:rsidR="00CE07D2" w:rsidRDefault="00CF24B2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15:30-16:15</w:t>
            </w:r>
          </w:p>
          <w:p w:rsidR="00CF24B2" w:rsidRPr="00CF24B2" w:rsidRDefault="00CF24B2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CE07D2" w:rsidRDefault="00CE07D2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19" w:type="dxa"/>
          </w:tcPr>
          <w:p w:rsidR="00CE07D2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16:20-17:05</w:t>
            </w:r>
          </w:p>
        </w:tc>
        <w:tc>
          <w:tcPr>
            <w:tcW w:w="1797" w:type="dxa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</w:tr>
      <w:tr w:rsidR="00CE07D2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«Тропой В.К. Арсеньева»</w:t>
            </w:r>
          </w:p>
          <w:p w:rsidR="00CE07D2" w:rsidRPr="00D34FA7" w:rsidRDefault="00CE07D2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Захаренко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И.А.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CE07D2" w:rsidRPr="00CF24B2" w:rsidRDefault="00CF24B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CF24B2">
              <w:rPr>
                <w:rFonts w:ascii="Arial" w:hAnsi="Arial" w:cs="Arial"/>
                <w:b/>
                <w:color w:val="C00000"/>
                <w:sz w:val="40"/>
                <w:szCs w:val="40"/>
              </w:rPr>
              <w:t>6-8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CE07D2" w:rsidRDefault="00CE07D2" w:rsidP="00DA0B7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Pr="00CE07D2" w:rsidRDefault="00CE07D2" w:rsidP="004A10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150" w:type="dxa"/>
            <w:shd w:val="clear" w:color="auto" w:fill="FF0000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4A1098" w:rsidRDefault="004A1098" w:rsidP="004A10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4A1098" w:rsidRDefault="004A1098" w:rsidP="004A10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CE07D2" w:rsidRDefault="004A1098" w:rsidP="004A1098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CE07D2" w:rsidRDefault="00CE07D2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</w:tr>
      <w:tr w:rsidR="004A1098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«Мир живой природы»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Новохатько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Т.В.</w:t>
            </w:r>
          </w:p>
        </w:tc>
        <w:tc>
          <w:tcPr>
            <w:tcW w:w="1575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3-7</w:t>
            </w:r>
          </w:p>
        </w:tc>
        <w:tc>
          <w:tcPr>
            <w:tcW w:w="2006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  <w:p w:rsidR="004A1098" w:rsidRDefault="004A1098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14:50-15:35</w:t>
            </w:r>
          </w:p>
          <w:p w:rsidR="00092533" w:rsidRPr="00CF24B2" w:rsidRDefault="00092533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15:40-16:25</w:t>
            </w: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4A1098" w:rsidRDefault="0081661F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  <w:tc>
          <w:tcPr>
            <w:tcW w:w="1719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97" w:type="dxa"/>
          </w:tcPr>
          <w:p w:rsidR="004A1098" w:rsidRDefault="004A1098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  <w:p w:rsidR="004A1098" w:rsidRDefault="004A1098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14:50-15:35</w:t>
            </w:r>
          </w:p>
          <w:p w:rsidR="00092533" w:rsidRPr="00CF24B2" w:rsidRDefault="00092533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15:40-16:25</w:t>
            </w:r>
          </w:p>
        </w:tc>
      </w:tr>
      <w:tr w:rsidR="004A1098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«Мир через объектив»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Самаркина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Д.С.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5-11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092533" w:rsidRDefault="00092533" w:rsidP="00092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4A1098" w:rsidRDefault="004A1098" w:rsidP="00CF24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Default="004A1098" w:rsidP="00CF24B2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4A1098" w:rsidRDefault="0081661F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97" w:type="dxa"/>
            <w:shd w:val="clear" w:color="auto" w:fill="BFBFBF" w:themeFill="background1" w:themeFillShade="BF"/>
          </w:tcPr>
          <w:p w:rsidR="00092533" w:rsidRDefault="00092533" w:rsidP="00092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4A1098" w:rsidRDefault="004A1098" w:rsidP="00652C1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Default="004A1098" w:rsidP="00652C13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</w:tr>
      <w:tr w:rsidR="004A1098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«Тайны океана»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Захаренко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И.А.</w:t>
            </w:r>
          </w:p>
        </w:tc>
        <w:tc>
          <w:tcPr>
            <w:tcW w:w="1575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5-8</w:t>
            </w:r>
          </w:p>
        </w:tc>
        <w:tc>
          <w:tcPr>
            <w:tcW w:w="2006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4A1098" w:rsidRDefault="004A1098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092533" w:rsidRPr="004A1098" w:rsidRDefault="00092533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4A1098" w:rsidRDefault="0081661F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  <w:tc>
          <w:tcPr>
            <w:tcW w:w="1719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97" w:type="dxa"/>
          </w:tcPr>
          <w:p w:rsidR="004A1098" w:rsidRDefault="004A1098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4A1098" w:rsidRDefault="004A1098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092533" w:rsidRPr="004A1098" w:rsidRDefault="00092533" w:rsidP="00652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</w:tr>
      <w:tr w:rsidR="004A1098" w:rsidTr="00092533">
        <w:trPr>
          <w:trHeight w:val="461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«Пластилиновая ворона»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Новохатько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Т.В.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2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4A1098" w:rsidRPr="004A1098" w:rsidRDefault="004A1098" w:rsidP="00DA0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4A1098" w:rsidRDefault="004A1098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4A1098" w:rsidRDefault="00A81D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</w:tr>
      <w:tr w:rsidR="004A1098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«Атлас здоровья»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Клец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Е.П.</w:t>
            </w:r>
          </w:p>
        </w:tc>
        <w:tc>
          <w:tcPr>
            <w:tcW w:w="1575" w:type="dxa"/>
          </w:tcPr>
          <w:p w:rsidR="004A1098" w:rsidRPr="00CF24B2" w:rsidRDefault="004A1098" w:rsidP="00CE07D2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CF24B2">
              <w:rPr>
                <w:rFonts w:ascii="Arial" w:hAnsi="Arial" w:cs="Arial"/>
                <w:b/>
                <w:color w:val="C00000"/>
                <w:sz w:val="40"/>
                <w:szCs w:val="40"/>
              </w:rPr>
              <w:t>9-11</w:t>
            </w:r>
          </w:p>
        </w:tc>
        <w:tc>
          <w:tcPr>
            <w:tcW w:w="2006" w:type="dxa"/>
          </w:tcPr>
          <w:p w:rsidR="004A1098" w:rsidRDefault="004A1098" w:rsidP="00CE07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4A1098" w:rsidRDefault="004A1098" w:rsidP="00CE07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Default="004A1098" w:rsidP="00CE07D2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2005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150" w:type="dxa"/>
            <w:shd w:val="clear" w:color="auto" w:fill="FF0000"/>
          </w:tcPr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  <w:p w:rsidR="0081661F" w:rsidRDefault="0081661F" w:rsidP="00816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15:50-16:35</w:t>
            </w:r>
          </w:p>
          <w:p w:rsidR="004A1098" w:rsidRDefault="0081661F" w:rsidP="008166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16:40-17:25</w:t>
            </w:r>
          </w:p>
        </w:tc>
        <w:tc>
          <w:tcPr>
            <w:tcW w:w="1719" w:type="dxa"/>
          </w:tcPr>
          <w:p w:rsidR="004A1098" w:rsidRDefault="004A1098" w:rsidP="004A10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4A1098" w:rsidRDefault="004A1098" w:rsidP="004A10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Default="004A1098" w:rsidP="004A1098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1797" w:type="dxa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</w:tr>
      <w:tr w:rsidR="004A1098" w:rsidTr="00092533">
        <w:trPr>
          <w:trHeight w:val="707"/>
        </w:trPr>
        <w:tc>
          <w:tcPr>
            <w:tcW w:w="3691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«Студия живописи»</w:t>
            </w:r>
          </w:p>
          <w:p w:rsidR="004A1098" w:rsidRPr="00000DB5" w:rsidRDefault="004A1098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Самаркина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Д.С.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5-7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:rsidR="00A81D1F" w:rsidRDefault="00A81D1F" w:rsidP="00A81D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15:10-15:55</w:t>
            </w:r>
          </w:p>
          <w:p w:rsidR="00A81D1F" w:rsidRDefault="00A81D1F" w:rsidP="00A81D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16:00-16:45</w:t>
            </w:r>
          </w:p>
          <w:p w:rsidR="004A1098" w:rsidRDefault="00A81D1F" w:rsidP="00A81D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16:50-17:35</w:t>
            </w:r>
          </w:p>
        </w:tc>
        <w:tc>
          <w:tcPr>
            <w:tcW w:w="2150" w:type="dxa"/>
            <w:shd w:val="clear" w:color="auto" w:fill="FF0000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4A1098" w:rsidRDefault="00A81D1F" w:rsidP="00A81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  <w:p w:rsidR="00A81D1F" w:rsidRDefault="00A81D1F" w:rsidP="00A81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14:50-15:35</w:t>
            </w:r>
          </w:p>
          <w:p w:rsidR="00A81D1F" w:rsidRDefault="00A81D1F" w:rsidP="00A81D1F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15:40-16:25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4A1098" w:rsidRDefault="004A1098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</w:tr>
      <w:tr w:rsidR="0081661F" w:rsidTr="00092533">
        <w:trPr>
          <w:trHeight w:val="471"/>
        </w:trPr>
        <w:tc>
          <w:tcPr>
            <w:tcW w:w="3691" w:type="dxa"/>
            <w:shd w:val="clear" w:color="auto" w:fill="FF0000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«Юный натуралист»</w:t>
            </w:r>
          </w:p>
          <w:p w:rsidR="0081661F" w:rsidRPr="00000DB5" w:rsidRDefault="0081661F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Роголева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О.В.</w:t>
            </w:r>
          </w:p>
        </w:tc>
        <w:tc>
          <w:tcPr>
            <w:tcW w:w="1575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4</w:t>
            </w:r>
          </w:p>
        </w:tc>
        <w:tc>
          <w:tcPr>
            <w:tcW w:w="2006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</w:tc>
        <w:tc>
          <w:tcPr>
            <w:tcW w:w="2005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150" w:type="dxa"/>
            <w:shd w:val="clear" w:color="auto" w:fill="FF0000"/>
          </w:tcPr>
          <w:p w:rsidR="0081661F" w:rsidRPr="001C2790" w:rsidRDefault="0081661F" w:rsidP="00984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790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>-15:45</w:t>
            </w:r>
          </w:p>
        </w:tc>
        <w:tc>
          <w:tcPr>
            <w:tcW w:w="1719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97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</w:tc>
      </w:tr>
      <w:tr w:rsidR="0081661F" w:rsidTr="00092533">
        <w:trPr>
          <w:trHeight w:val="471"/>
        </w:trPr>
        <w:tc>
          <w:tcPr>
            <w:tcW w:w="3691" w:type="dxa"/>
            <w:shd w:val="clear" w:color="auto" w:fill="FF0000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Я-конструктор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»</w:t>
            </w:r>
          </w:p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Потапенко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Н.В.</w:t>
            </w:r>
          </w:p>
        </w:tc>
        <w:tc>
          <w:tcPr>
            <w:tcW w:w="1575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2</w:t>
            </w:r>
          </w:p>
        </w:tc>
        <w:tc>
          <w:tcPr>
            <w:tcW w:w="2006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14:50-15:35</w:t>
            </w:r>
          </w:p>
        </w:tc>
        <w:tc>
          <w:tcPr>
            <w:tcW w:w="2005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2150" w:type="dxa"/>
            <w:shd w:val="clear" w:color="auto" w:fill="FF0000"/>
          </w:tcPr>
          <w:p w:rsidR="0081661F" w:rsidRPr="001C2790" w:rsidRDefault="0081661F" w:rsidP="00984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790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>-15:45</w:t>
            </w:r>
          </w:p>
        </w:tc>
        <w:tc>
          <w:tcPr>
            <w:tcW w:w="1719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</w:tc>
        <w:tc>
          <w:tcPr>
            <w:tcW w:w="1797" w:type="dxa"/>
          </w:tcPr>
          <w:p w:rsidR="0081661F" w:rsidRDefault="0081661F" w:rsidP="00DA0B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14:50-15:35</w:t>
            </w:r>
          </w:p>
        </w:tc>
      </w:tr>
    </w:tbl>
    <w:p w:rsidR="00D34FA7" w:rsidRPr="00DA0B70" w:rsidRDefault="00D34FA7" w:rsidP="00092533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sectPr w:rsidR="00D34FA7" w:rsidRPr="00DA0B70" w:rsidSect="00A81D1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B70"/>
    <w:rsid w:val="00000DB5"/>
    <w:rsid w:val="00092533"/>
    <w:rsid w:val="000C253F"/>
    <w:rsid w:val="003238CC"/>
    <w:rsid w:val="004A1098"/>
    <w:rsid w:val="0081661F"/>
    <w:rsid w:val="00834B07"/>
    <w:rsid w:val="00A81D1F"/>
    <w:rsid w:val="00CE07D2"/>
    <w:rsid w:val="00CF24B2"/>
    <w:rsid w:val="00D34FA7"/>
    <w:rsid w:val="00D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2021-08-25T20:58:00Z</dcterms:created>
  <dcterms:modified xsi:type="dcterms:W3CDTF">2021-08-25T22:27:00Z</dcterms:modified>
</cp:coreProperties>
</file>